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7F" w:rsidRPr="00827981" w:rsidRDefault="009660E7" w:rsidP="00F2159C">
      <w:p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1. ЗАБОНИ ШУ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Ғ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НОН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Ӣ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(Ё ШУ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Ғ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Н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Ӣ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) БО Г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Ӯ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ИШ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Ҳ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ОИ</w:t>
      </w:r>
      <w:r w:rsidR="005E5EF8"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БА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  <w:lang w:val="tg-Cyrl-TJ"/>
        </w:rPr>
        <w:t>Л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Ҷ</w:t>
      </w:r>
      <w:r w:rsidR="003302C2" w:rsidRPr="00827981">
        <w:rPr>
          <w:rFonts w:ascii="Times New Roman Tj" w:hAnsi="Times New Roman Tj" w:cs="Times New Roman"/>
          <w:b/>
          <w:bCs/>
          <w:sz w:val="24"/>
          <w:szCs w:val="24"/>
        </w:rPr>
        <w:t>УВ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Ӣ</w:t>
      </w:r>
      <w:r w:rsidR="003302C2" w:rsidRPr="00827981">
        <w:rPr>
          <w:rFonts w:ascii="Times New Roman Tj" w:hAnsi="Times New Roman Tj" w:cs="Times New Roman"/>
          <w:b/>
          <w:bCs/>
          <w:sz w:val="24"/>
          <w:szCs w:val="24"/>
        </w:rPr>
        <w:t>, ШОХДАРАГ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Ӣ</w:t>
      </w:r>
      <w:r w:rsidR="00B50259"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="003302C2" w:rsidRPr="00827981">
        <w:rPr>
          <w:rFonts w:ascii="Times New Roman Tj" w:hAnsi="Times New Roman Tj" w:cs="Times New Roman"/>
          <w:b/>
          <w:bCs/>
          <w:sz w:val="24"/>
          <w:szCs w:val="24"/>
        </w:rPr>
        <w:t>ВА БАРВОЗ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Ӣ</w:t>
      </w:r>
      <w:r w:rsidR="003302C2" w:rsidRPr="00827981">
        <w:rPr>
          <w:rFonts w:ascii="Times New Roman Tj" w:hAnsi="Times New Roman Tj" w:cs="Times New Roman"/>
          <w:sz w:val="28"/>
          <w:szCs w:val="28"/>
        </w:rPr>
        <w:t>.</w:t>
      </w:r>
      <w:r w:rsidR="00B50259" w:rsidRPr="00827981">
        <w:rPr>
          <w:rFonts w:ascii="Times New Roman Tj" w:hAnsi="Times New Roman Tj" w:cs="Times New Roman"/>
          <w:sz w:val="28"/>
          <w:szCs w:val="28"/>
        </w:rPr>
        <w:t xml:space="preserve">  </w:t>
      </w:r>
      <w:r w:rsidR="00F87017" w:rsidRPr="00827981">
        <w:rPr>
          <w:rFonts w:ascii="Times New Roman Tj" w:hAnsi="Times New Roman Tj" w:cs="Times New Roman"/>
          <w:sz w:val="28"/>
          <w:szCs w:val="28"/>
        </w:rPr>
        <w:t>Таъсири забон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F87017" w:rsidRPr="00827981">
        <w:rPr>
          <w:rFonts w:ascii="Times New Roman Tj" w:hAnsi="Times New Roman Tj" w:cs="Times New Roman"/>
          <w:sz w:val="28"/>
          <w:szCs w:val="28"/>
        </w:rPr>
        <w:t>ои шу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ғ</w:t>
      </w:r>
      <w:r w:rsidR="00F87017" w:rsidRPr="00827981">
        <w:rPr>
          <w:rFonts w:ascii="Times New Roman Tj" w:hAnsi="Times New Roman Tj" w:cs="Times New Roman"/>
          <w:sz w:val="28"/>
          <w:szCs w:val="28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F87017" w:rsidRPr="00827981">
        <w:rPr>
          <w:rFonts w:ascii="Times New Roman Tj" w:hAnsi="Times New Roman Tj" w:cs="Times New Roman"/>
          <w:sz w:val="28"/>
          <w:szCs w:val="28"/>
        </w:rPr>
        <w:t xml:space="preserve"> ва 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г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иш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ои мазкур зиёд аст ва ва г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ишварони бал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ҷ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ув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bookmarkStart w:id="0" w:name="_GoBack"/>
      <w:bookmarkEnd w:id="0"/>
      <w:r w:rsidR="00DF407F" w:rsidRPr="00827981">
        <w:rPr>
          <w:rFonts w:ascii="Times New Roman Tj" w:hAnsi="Times New Roman Tj" w:cs="Times New Roman"/>
          <w:sz w:val="28"/>
          <w:szCs w:val="28"/>
        </w:rPr>
        <w:t>, шохдараг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 xml:space="preserve"> ва барвоз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 xml:space="preserve"> берун аз мако</w:t>
      </w:r>
      <w:r w:rsidR="00B50259" w:rsidRPr="00827981">
        <w:rPr>
          <w:rFonts w:ascii="Times New Roman Tj" w:hAnsi="Times New Roman Tj" w:cs="Times New Roman"/>
          <w:sz w:val="28"/>
          <w:szCs w:val="28"/>
        </w:rPr>
        <w:t>ни риво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ҷ</w:t>
      </w:r>
      <w:r w:rsidR="00B50259" w:rsidRPr="00827981">
        <w:rPr>
          <w:rFonts w:ascii="Times New Roman Tj" w:hAnsi="Times New Roman Tj" w:cs="Times New Roman"/>
          <w:sz w:val="28"/>
          <w:szCs w:val="28"/>
        </w:rPr>
        <w:t>и ин г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B50259" w:rsidRPr="00827981">
        <w:rPr>
          <w:rFonts w:ascii="Times New Roman Tj" w:hAnsi="Times New Roman Tj" w:cs="Times New Roman"/>
          <w:sz w:val="28"/>
          <w:szCs w:val="28"/>
        </w:rPr>
        <w:t>иш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B50259" w:rsidRPr="00827981">
        <w:rPr>
          <w:rFonts w:ascii="Times New Roman Tj" w:hAnsi="Times New Roman Tj" w:cs="Times New Roman"/>
          <w:sz w:val="28"/>
          <w:szCs w:val="28"/>
        </w:rPr>
        <w:t>о мек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B50259" w:rsidRPr="00827981">
        <w:rPr>
          <w:rFonts w:ascii="Times New Roman Tj" w:hAnsi="Times New Roman Tj" w:cs="Times New Roman"/>
          <w:sz w:val="28"/>
          <w:szCs w:val="28"/>
        </w:rPr>
        <w:t>шанд, к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ибо шу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ғ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 xml:space="preserve"> такаллум кунанд. </w:t>
      </w:r>
    </w:p>
    <w:p w:rsidR="00F30084" w:rsidRPr="00827981" w:rsidRDefault="00DF407F" w:rsidP="00F30084">
      <w:pPr>
        <w:spacing w:after="0" w:line="240" w:lineRule="auto"/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2. ЗА</w:t>
      </w:r>
      <w:r w:rsidR="00DA4187" w:rsidRPr="00827981">
        <w:rPr>
          <w:rFonts w:ascii="Times New Roman Tj" w:hAnsi="Times New Roman Tj" w:cs="Times New Roman"/>
          <w:b/>
          <w:bCs/>
          <w:sz w:val="24"/>
          <w:szCs w:val="24"/>
        </w:rPr>
        <w:t>Б</w:t>
      </w:r>
      <w:r w:rsidR="00AC055F" w:rsidRPr="00827981">
        <w:rPr>
          <w:rFonts w:ascii="Times New Roman Tj" w:hAnsi="Times New Roman Tj" w:cs="Times New Roman"/>
          <w:b/>
          <w:bCs/>
          <w:sz w:val="24"/>
          <w:szCs w:val="24"/>
        </w:rPr>
        <w:t>ОН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И Р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Ӯ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ШОН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Ӣ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(</w:t>
      </w:r>
      <w:proofErr w:type="spellStart"/>
      <w:r w:rsidRPr="00827981">
        <w:rPr>
          <w:rFonts w:ascii="Times New Roman Tj" w:hAnsi="Times New Roman Tj" w:cs="Times New Roman"/>
          <w:b/>
          <w:bCs/>
          <w:sz w:val="24"/>
          <w:szCs w:val="24"/>
          <w:lang w:val="en-US"/>
        </w:rPr>
        <w:t>rixen</w:t>
      </w:r>
      <w:proofErr w:type="spellEnd"/>
      <w:r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 </w:t>
      </w:r>
      <w:proofErr w:type="spellStart"/>
      <w:r w:rsidRPr="00827981">
        <w:rPr>
          <w:rFonts w:ascii="Times New Roman Tj" w:hAnsi="Times New Roman Tj" w:cs="Times New Roman"/>
          <w:b/>
          <w:bCs/>
          <w:sz w:val="24"/>
          <w:szCs w:val="24"/>
          <w:lang w:val="en-US"/>
        </w:rPr>
        <w:t>ziv</w:t>
      </w:r>
      <w:proofErr w:type="spellEnd"/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)</w:t>
      </w:r>
    </w:p>
    <w:p w:rsidR="0078221B" w:rsidRPr="00827981" w:rsidRDefault="00F30084" w:rsidP="00F30084">
      <w:pPr>
        <w:spacing w:after="0" w:line="240" w:lineRule="auto"/>
        <w:jc w:val="both"/>
        <w:rPr>
          <w:rFonts w:ascii="Times New Roman Tj" w:hAnsi="Times New Roman Tj" w:cs="Times New Roman"/>
          <w:b/>
          <w:bCs/>
          <w:sz w:val="24"/>
          <w:szCs w:val="24"/>
        </w:rPr>
      </w:pPr>
      <w:r w:rsidRPr="00827981">
        <w:rPr>
          <w:rFonts w:ascii="Times New Roman Tj" w:hAnsi="Times New Roman Tj" w:cs="Times New Roman"/>
          <w:sz w:val="28"/>
          <w:szCs w:val="28"/>
        </w:rPr>
        <w:t>Д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ар но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ияи 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шон, ки марказаш ша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раки Вомар</w:t>
      </w:r>
      <w:r w:rsidR="00B50259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>(</w:t>
      </w:r>
      <w:proofErr w:type="spellStart"/>
      <w:r w:rsidR="00AC055F" w:rsidRPr="00827981">
        <w:rPr>
          <w:rFonts w:ascii="Times New Roman Tj" w:hAnsi="Times New Roman Tj" w:cs="Times New Roman"/>
          <w:sz w:val="28"/>
          <w:szCs w:val="28"/>
          <w:lang w:val="en-US" w:bidi="fa-IR"/>
        </w:rPr>
        <w:t>Vamar</w:t>
      </w:r>
      <w:proofErr w:type="spellEnd"/>
      <w:r w:rsidR="00FD6D96" w:rsidRPr="00827981">
        <w:rPr>
          <w:rFonts w:ascii="Times New Roman Tj" w:hAnsi="Times New Roman Tj" w:cs="Times New Roman"/>
          <w:sz w:val="28"/>
          <w:szCs w:val="28"/>
          <w:lang w:bidi="fa-IR"/>
        </w:rPr>
        <w:t>) аст, аз резишго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FD6D96" w:rsidRPr="00827981">
        <w:rPr>
          <w:rFonts w:ascii="Times New Roman Tj" w:hAnsi="Times New Roman Tj" w:cs="Times New Roman"/>
          <w:sz w:val="28"/>
          <w:szCs w:val="28"/>
          <w:lang w:bidi="fa-IR"/>
        </w:rPr>
        <w:t>и 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FD6D96" w:rsidRPr="00827981">
        <w:rPr>
          <w:rFonts w:ascii="Times New Roman Tj" w:hAnsi="Times New Roman Tj" w:cs="Times New Roman"/>
          <w:sz w:val="28"/>
          <w:szCs w:val="28"/>
          <w:lang w:bidi="fa-IR"/>
        </w:rPr>
        <w:t>ди Бартанг, рустои Йемс (</w:t>
      </w:r>
      <w:proofErr w:type="spellStart"/>
      <w:r w:rsidR="00FD6D96" w:rsidRPr="00827981">
        <w:rPr>
          <w:rFonts w:ascii="Times New Roman Tj" w:hAnsi="Times New Roman Tj" w:cs="Times New Roman"/>
          <w:sz w:val="28"/>
          <w:szCs w:val="28"/>
          <w:lang w:val="en-US" w:bidi="fa-IR"/>
        </w:rPr>
        <w:t>Yemc</w:t>
      </w:r>
      <w:proofErr w:type="spellEnd"/>
      <w:r w:rsidR="00FD6D96" w:rsidRPr="00827981">
        <w:rPr>
          <w:rFonts w:ascii="Times New Roman Tj" w:hAnsi="Times New Roman Tj" w:cs="Times New Roman"/>
          <w:sz w:val="28"/>
          <w:szCs w:val="28"/>
          <w:lang w:bidi="fa-IR"/>
        </w:rPr>
        <w:t>)</w:t>
      </w:r>
      <w:r w:rsidR="00DF407F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2D2177" w:rsidRPr="00827981">
        <w:rPr>
          <w:rFonts w:ascii="Times New Roman Tj" w:hAnsi="Times New Roman Tj" w:cs="Times New Roman"/>
          <w:sz w:val="28"/>
          <w:szCs w:val="28"/>
        </w:rPr>
        <w:t>қ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 xml:space="preserve">ад- </w:t>
      </w:r>
      <w:r w:rsidR="002D2177" w:rsidRPr="00827981">
        <w:rPr>
          <w:rFonts w:ascii="Times New Roman Tj" w:hAnsi="Times New Roman Tj" w:cs="Times New Roman"/>
          <w:sz w:val="28"/>
          <w:szCs w:val="28"/>
        </w:rPr>
        <w:t>қ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>ади 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>дхонаи Пан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ҷ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 xml:space="preserve"> то русто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>ои Вознавд (</w:t>
      </w:r>
      <w:proofErr w:type="spellStart"/>
      <w:r w:rsidR="00FD6D96" w:rsidRPr="00827981">
        <w:rPr>
          <w:rFonts w:ascii="Times New Roman Tj" w:hAnsi="Times New Roman Tj" w:cs="Times New Roman"/>
          <w:sz w:val="28"/>
          <w:szCs w:val="28"/>
          <w:lang w:val="en-US" w:bidi="fa-IR"/>
        </w:rPr>
        <w:t>Vaznavd</w:t>
      </w:r>
      <w:proofErr w:type="spellEnd"/>
      <w:r w:rsidR="00FD6D96" w:rsidRPr="00827981">
        <w:rPr>
          <w:rFonts w:ascii="Times New Roman Tj" w:hAnsi="Times New Roman Tj" w:cs="Times New Roman"/>
          <w:sz w:val="28"/>
          <w:szCs w:val="28"/>
        </w:rPr>
        <w:t>) ва Шиз (</w:t>
      </w:r>
      <w:proofErr w:type="spellStart"/>
      <w:r w:rsidR="00FD6D96" w:rsidRPr="00827981">
        <w:rPr>
          <w:rFonts w:ascii="Times New Roman Tj" w:hAnsi="Times New Roman Tj" w:cs="Times New Roman"/>
          <w:sz w:val="28"/>
          <w:szCs w:val="28"/>
          <w:lang w:val="en-US" w:bidi="fa-IR"/>
        </w:rPr>
        <w:t>Xiz</w:t>
      </w:r>
      <w:proofErr w:type="spellEnd"/>
      <w:r w:rsidR="00FD6D96" w:rsidRPr="00827981">
        <w:rPr>
          <w:rFonts w:ascii="Times New Roman Tj" w:hAnsi="Times New Roman Tj" w:cs="Times New Roman"/>
          <w:sz w:val="28"/>
          <w:szCs w:val="28"/>
        </w:rPr>
        <w:t>) ва минта</w:t>
      </w:r>
      <w:r w:rsidR="002D2177" w:rsidRPr="00827981">
        <w:rPr>
          <w:rFonts w:ascii="Times New Roman Tj" w:hAnsi="Times New Roman Tj" w:cs="Times New Roman"/>
          <w:sz w:val="28"/>
          <w:szCs w:val="28"/>
        </w:rPr>
        <w:t>қ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 xml:space="preserve">аи 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>ам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ҷ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>авори он дар Аф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ғ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>онистон риво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ҷ</w:t>
      </w:r>
      <w:r w:rsidR="0063796B" w:rsidRPr="00827981">
        <w:rPr>
          <w:rFonts w:ascii="Times New Roman Tj" w:hAnsi="Times New Roman Tj" w:cs="Times New Roman"/>
          <w:sz w:val="28"/>
          <w:szCs w:val="28"/>
        </w:rPr>
        <w:t xml:space="preserve"> дорад.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[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>Файзов 1966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]</w:t>
      </w:r>
      <w:r w:rsidR="00FD6D96" w:rsidRPr="00827981">
        <w:rPr>
          <w:rFonts w:ascii="Times New Roman Tj" w:hAnsi="Times New Roman Tj" w:cs="Times New Roman"/>
          <w:sz w:val="28"/>
          <w:szCs w:val="28"/>
        </w:rPr>
        <w:t xml:space="preserve"> </w:t>
      </w:r>
    </w:p>
    <w:p w:rsidR="0078221B" w:rsidRPr="00827981" w:rsidRDefault="00FD6D96" w:rsidP="00FA4494">
      <w:p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3</w:t>
      </w:r>
      <w:r w:rsidR="0078221B" w:rsidRPr="00827981">
        <w:rPr>
          <w:rFonts w:ascii="Times New Roman Tj" w:hAnsi="Times New Roman Tj" w:cs="Times New Roman"/>
          <w:b/>
          <w:bCs/>
          <w:sz w:val="24"/>
          <w:szCs w:val="24"/>
        </w:rPr>
        <w:t>.</w:t>
      </w:r>
      <w:r w:rsidR="00FA4494"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="0078221B" w:rsidRPr="00827981">
        <w:rPr>
          <w:rFonts w:ascii="Times New Roman Tj" w:hAnsi="Times New Roman Tj" w:cs="Times New Roman"/>
          <w:b/>
          <w:bCs/>
          <w:sz w:val="24"/>
          <w:szCs w:val="24"/>
        </w:rPr>
        <w:t>ЗАБОН Ё Г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Ӯ</w:t>
      </w:r>
      <w:r w:rsidR="0078221B" w:rsidRPr="00827981">
        <w:rPr>
          <w:rFonts w:ascii="Times New Roman Tj" w:hAnsi="Times New Roman Tj" w:cs="Times New Roman"/>
          <w:b/>
          <w:bCs/>
          <w:sz w:val="24"/>
          <w:szCs w:val="24"/>
        </w:rPr>
        <w:t>ИШИ МАРДУМИ ВОДИИ ХУФ</w:t>
      </w:r>
      <w:r w:rsidR="00AC055F" w:rsidRPr="00827981">
        <w:rPr>
          <w:rFonts w:ascii="Times New Roman Tj" w:hAnsi="Times New Roman Tj" w:cs="Times New Roman"/>
          <w:b/>
          <w:bCs/>
          <w:sz w:val="24"/>
          <w:szCs w:val="24"/>
        </w:rPr>
        <w:t>,</w:t>
      </w:r>
      <w:r w:rsidR="00FA4494" w:rsidRPr="00827981">
        <w:rPr>
          <w:rFonts w:ascii="Times New Roman Tj" w:hAnsi="Times New Roman Tj" w:cs="Times New Roman"/>
          <w:sz w:val="28"/>
          <w:szCs w:val="28"/>
        </w:rPr>
        <w:t xml:space="preserve"> но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FA4494" w:rsidRPr="00827981">
        <w:rPr>
          <w:rFonts w:ascii="Times New Roman Tj" w:hAnsi="Times New Roman Tj" w:cs="Times New Roman"/>
          <w:sz w:val="28"/>
          <w:szCs w:val="28"/>
        </w:rPr>
        <w:t>ияи 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FA4494" w:rsidRPr="00827981">
        <w:rPr>
          <w:rFonts w:ascii="Times New Roman Tj" w:hAnsi="Times New Roman Tj" w:cs="Times New Roman"/>
          <w:sz w:val="28"/>
          <w:szCs w:val="28"/>
        </w:rPr>
        <w:t>шони То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ҷ</w:t>
      </w:r>
      <w:r w:rsidR="00FA4494" w:rsidRPr="00827981">
        <w:rPr>
          <w:rFonts w:ascii="Times New Roman Tj" w:hAnsi="Times New Roman Tj" w:cs="Times New Roman"/>
          <w:sz w:val="28"/>
          <w:szCs w:val="28"/>
        </w:rPr>
        <w:t>икистон. Барх</w:t>
      </w:r>
      <w:r w:rsidRPr="00827981">
        <w:rPr>
          <w:rFonts w:ascii="Times New Roman Tj" w:hAnsi="Times New Roman Tj" w:cs="Times New Roman"/>
          <w:sz w:val="28"/>
          <w:szCs w:val="28"/>
        </w:rPr>
        <w:t>е аз помиршиносон онро забони хуф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[</w:t>
      </w:r>
      <w:r w:rsidRPr="00827981">
        <w:rPr>
          <w:rFonts w:ascii="Times New Roman Tj" w:hAnsi="Times New Roman Tj" w:cs="Times New Roman"/>
          <w:sz w:val="28"/>
          <w:szCs w:val="28"/>
        </w:rPr>
        <w:t>Соколова 1959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: 1967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]</w:t>
      </w:r>
      <w:r w:rsidR="00057959" w:rsidRPr="00827981">
        <w:rPr>
          <w:rFonts w:ascii="Times New Roman Tj" w:hAnsi="Times New Roman Tj" w:cs="Times New Roman"/>
          <w:sz w:val="28"/>
          <w:szCs w:val="28"/>
        </w:rPr>
        <w:t xml:space="preserve">, бархи 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аз дигар г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AC055F" w:rsidRPr="00827981">
        <w:rPr>
          <w:rFonts w:ascii="Times New Roman Tj" w:hAnsi="Times New Roman Tj" w:cs="Times New Roman"/>
          <w:sz w:val="28"/>
          <w:szCs w:val="28"/>
        </w:rPr>
        <w:t>й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иши хуфии забони 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шон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 xml:space="preserve"> муарриф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 xml:space="preserve"> кардаанд 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[</w:t>
      </w:r>
      <w:r w:rsidR="0063796B" w:rsidRPr="00827981">
        <w:rPr>
          <w:rFonts w:ascii="Times New Roman Tj" w:hAnsi="Times New Roman Tj" w:cs="Times New Roman"/>
          <w:sz w:val="28"/>
          <w:szCs w:val="28"/>
        </w:rPr>
        <w:t>М</w:t>
      </w:r>
      <w:r w:rsidR="00FA4494" w:rsidRPr="00827981">
        <w:rPr>
          <w:rFonts w:ascii="Times New Roman Tj" w:hAnsi="Times New Roman Tj" w:cs="Times New Roman"/>
          <w:sz w:val="28"/>
          <w:szCs w:val="28"/>
        </w:rPr>
        <w:t>ирзо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уддинова 1975; 1978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]</w:t>
      </w:r>
      <w:r w:rsidR="00FA4494" w:rsidRPr="00827981">
        <w:rPr>
          <w:rFonts w:ascii="Times New Roman Tj" w:hAnsi="Times New Roman Tj" w:cs="Times New Roman"/>
          <w:sz w:val="28"/>
          <w:szCs w:val="28"/>
        </w:rPr>
        <w:t>. Бояд зикр намуд, ки хуфиён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 xml:space="preserve"> дар му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ити г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AC055F" w:rsidRPr="00827981">
        <w:rPr>
          <w:rFonts w:ascii="Times New Roman Tj" w:hAnsi="Times New Roman Tj" w:cs="Times New Roman"/>
          <w:sz w:val="28"/>
          <w:szCs w:val="28"/>
        </w:rPr>
        <w:t>йишварони 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AC055F" w:rsidRPr="00827981">
        <w:rPr>
          <w:rFonts w:ascii="Times New Roman Tj" w:hAnsi="Times New Roman Tj" w:cs="Times New Roman"/>
          <w:sz w:val="28"/>
          <w:szCs w:val="28"/>
        </w:rPr>
        <w:t>шон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AC055F" w:rsidRPr="00827981">
        <w:rPr>
          <w:rFonts w:ascii="Times New Roman Tj" w:hAnsi="Times New Roman Tj" w:cs="Times New Roman"/>
          <w:sz w:val="28"/>
          <w:szCs w:val="28"/>
        </w:rPr>
        <w:t xml:space="preserve"> дар такя бо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AC055F" w:rsidRPr="00827981">
        <w:rPr>
          <w:rFonts w:ascii="Times New Roman Tj" w:hAnsi="Times New Roman Tj" w:cs="Times New Roman"/>
          <w:sz w:val="28"/>
          <w:szCs w:val="28"/>
        </w:rPr>
        <w:t xml:space="preserve">забони 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шон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AC055F" w:rsidRPr="00827981">
        <w:rPr>
          <w:rFonts w:ascii="Times New Roman Tj" w:hAnsi="Times New Roman Tj" w:cs="Times New Roman"/>
          <w:sz w:val="28"/>
          <w:szCs w:val="28"/>
        </w:rPr>
        <w:t>су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AC055F" w:rsidRPr="00827981">
        <w:rPr>
          <w:rFonts w:ascii="Times New Roman Tj" w:hAnsi="Times New Roman Tj" w:cs="Times New Roman"/>
          <w:sz w:val="28"/>
          <w:szCs w:val="28"/>
        </w:rPr>
        <w:t>бат мекунанд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 xml:space="preserve"> ва дар байни </w:t>
      </w:r>
      <w:r w:rsidR="00AC055F" w:rsidRPr="00827981">
        <w:rPr>
          <w:rFonts w:ascii="Times New Roman Tj" w:hAnsi="Times New Roman Tj" w:cs="Times New Roman"/>
          <w:sz w:val="28"/>
          <w:szCs w:val="28"/>
        </w:rPr>
        <w:t>г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AC055F" w:rsidRPr="00827981">
        <w:rPr>
          <w:rFonts w:ascii="Times New Roman Tj" w:hAnsi="Times New Roman Tj" w:cs="Times New Roman"/>
          <w:sz w:val="28"/>
          <w:szCs w:val="28"/>
        </w:rPr>
        <w:t xml:space="preserve">йишварони 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шу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ғ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 xml:space="preserve"> мек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896276" w:rsidRPr="00827981">
        <w:rPr>
          <w:rFonts w:ascii="Times New Roman Tj" w:hAnsi="Times New Roman Tj" w:cs="Times New Roman"/>
          <w:sz w:val="28"/>
          <w:szCs w:val="28"/>
        </w:rPr>
        <w:t>шанд</w:t>
      </w:r>
      <w:r w:rsidR="00DA4187" w:rsidRPr="00827981">
        <w:rPr>
          <w:rFonts w:ascii="Times New Roman Tj" w:hAnsi="Times New Roman Tj" w:cs="Times New Roman"/>
          <w:sz w:val="28"/>
          <w:szCs w:val="28"/>
        </w:rPr>
        <w:t xml:space="preserve"> ба забони шу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ғ</w:t>
      </w:r>
      <w:r w:rsidR="00DA4187" w:rsidRPr="00827981">
        <w:rPr>
          <w:rFonts w:ascii="Times New Roman Tj" w:hAnsi="Times New Roman Tj" w:cs="Times New Roman"/>
          <w:sz w:val="28"/>
          <w:szCs w:val="28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78221B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AC055F" w:rsidRPr="00827981">
        <w:rPr>
          <w:rFonts w:ascii="Times New Roman Tj" w:hAnsi="Times New Roman Tj" w:cs="Times New Roman"/>
          <w:sz w:val="28"/>
          <w:szCs w:val="28"/>
        </w:rPr>
        <w:t xml:space="preserve">наздик </w:t>
      </w:r>
      <w:r w:rsidR="0078221B" w:rsidRPr="00827981">
        <w:rPr>
          <w:rFonts w:ascii="Times New Roman Tj" w:hAnsi="Times New Roman Tj" w:cs="Times New Roman"/>
          <w:sz w:val="28"/>
          <w:szCs w:val="28"/>
        </w:rPr>
        <w:t xml:space="preserve">такаллум кунанд. </w:t>
      </w:r>
    </w:p>
    <w:p w:rsidR="0063796B" w:rsidRPr="00827981" w:rsidRDefault="0078221B" w:rsidP="00F2159C">
      <w:p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4.</w:t>
      </w:r>
      <w:r w:rsidR="00FA4494"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ЗАБОНИ БАРТАНГ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Ӣ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="00DA4187" w:rsidRPr="00827981">
        <w:rPr>
          <w:rFonts w:ascii="Times New Roman Tj" w:hAnsi="Times New Roman Tj" w:cs="Times New Roman"/>
          <w:b/>
          <w:bCs/>
          <w:sz w:val="24"/>
          <w:szCs w:val="24"/>
        </w:rPr>
        <w:t>(</w:t>
      </w:r>
      <w:proofErr w:type="spellStart"/>
      <w:r w:rsidR="00DA4187" w:rsidRPr="00827981">
        <w:rPr>
          <w:rFonts w:ascii="Times New Roman Tj" w:hAnsi="Times New Roman Tj" w:cs="Times New Roman"/>
          <w:b/>
          <w:bCs/>
          <w:sz w:val="24"/>
          <w:szCs w:val="24"/>
          <w:lang w:val="en-US"/>
        </w:rPr>
        <w:t>bartangi</w:t>
      </w:r>
      <w:proofErr w:type="spellEnd"/>
      <w:r w:rsidR="00DA4187"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proofErr w:type="spellStart"/>
      <w:r w:rsidR="00DA4187" w:rsidRPr="00827981">
        <w:rPr>
          <w:rFonts w:ascii="Times New Roman Tj" w:hAnsi="Times New Roman Tj" w:cs="Times New Roman"/>
          <w:b/>
          <w:bCs/>
          <w:sz w:val="24"/>
          <w:szCs w:val="24"/>
          <w:lang w:val="en-US"/>
        </w:rPr>
        <w:t>ziv</w:t>
      </w:r>
      <w:proofErr w:type="spellEnd"/>
      <w:r w:rsidR="00DA4187" w:rsidRPr="00827981">
        <w:rPr>
          <w:rFonts w:ascii="Times New Roman Tj" w:hAnsi="Times New Roman Tj" w:cs="Times New Roman"/>
          <w:sz w:val="28"/>
          <w:szCs w:val="28"/>
        </w:rPr>
        <w:t>) дар байни сокинони  ду со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DA4187" w:rsidRPr="00827981">
        <w:rPr>
          <w:rFonts w:ascii="Times New Roman Tj" w:hAnsi="Times New Roman Tj" w:cs="Times New Roman"/>
          <w:sz w:val="28"/>
          <w:szCs w:val="28"/>
        </w:rPr>
        <w:t>или 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DA4187" w:rsidRPr="00827981">
        <w:rPr>
          <w:rFonts w:ascii="Times New Roman Tj" w:hAnsi="Times New Roman Tj" w:cs="Times New Roman"/>
          <w:sz w:val="28"/>
          <w:szCs w:val="28"/>
        </w:rPr>
        <w:t>дхонаи Бартанг дар но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DA4187" w:rsidRPr="00827981">
        <w:rPr>
          <w:rFonts w:ascii="Times New Roman Tj" w:hAnsi="Times New Roman Tj" w:cs="Times New Roman"/>
          <w:sz w:val="28"/>
          <w:szCs w:val="28"/>
        </w:rPr>
        <w:t>ияи 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DA4187" w:rsidRPr="00827981">
        <w:rPr>
          <w:rFonts w:ascii="Times New Roman Tj" w:hAnsi="Times New Roman Tj" w:cs="Times New Roman"/>
          <w:sz w:val="28"/>
          <w:szCs w:val="28"/>
        </w:rPr>
        <w:t>шон</w:t>
      </w:r>
      <w:r w:rsidR="00FA4494" w:rsidRPr="00827981">
        <w:rPr>
          <w:rFonts w:ascii="Times New Roman Tj" w:hAnsi="Times New Roman Tj" w:cs="Times New Roman"/>
          <w:sz w:val="28"/>
          <w:szCs w:val="28"/>
        </w:rPr>
        <w:t>и</w:t>
      </w:r>
      <w:r w:rsidR="00DA4187" w:rsidRPr="00827981">
        <w:rPr>
          <w:rFonts w:ascii="Times New Roman Tj" w:hAnsi="Times New Roman Tj" w:cs="Times New Roman"/>
          <w:sz w:val="28"/>
          <w:szCs w:val="28"/>
        </w:rPr>
        <w:t xml:space="preserve"> То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ҷ</w:t>
      </w:r>
      <w:r w:rsidR="00855B72" w:rsidRPr="00827981">
        <w:rPr>
          <w:rFonts w:ascii="Times New Roman Tj" w:hAnsi="Times New Roman Tj" w:cs="Times New Roman"/>
          <w:sz w:val="28"/>
          <w:szCs w:val="28"/>
        </w:rPr>
        <w:t>икистон  мустаъмал</w:t>
      </w:r>
      <w:r w:rsidR="00F30084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855B72" w:rsidRPr="00827981">
        <w:rPr>
          <w:rFonts w:ascii="Times New Roman Tj" w:hAnsi="Times New Roman Tj" w:cs="Times New Roman"/>
          <w:sz w:val="28"/>
          <w:szCs w:val="28"/>
        </w:rPr>
        <w:t>буда, шомили г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855B72" w:rsidRPr="00827981">
        <w:rPr>
          <w:rFonts w:ascii="Times New Roman Tj" w:hAnsi="Times New Roman Tj" w:cs="Times New Roman"/>
          <w:sz w:val="28"/>
          <w:szCs w:val="28"/>
        </w:rPr>
        <w:t>иш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855B72" w:rsidRPr="00827981">
        <w:rPr>
          <w:rFonts w:ascii="Times New Roman Tj" w:hAnsi="Times New Roman Tj" w:cs="Times New Roman"/>
          <w:sz w:val="28"/>
          <w:szCs w:val="28"/>
        </w:rPr>
        <w:t>ои сипин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ҷӣ</w:t>
      </w:r>
      <w:r w:rsidR="00855B72" w:rsidRPr="00827981">
        <w:rPr>
          <w:rFonts w:ascii="Times New Roman Tj" w:hAnsi="Times New Roman Tj" w:cs="Times New Roman"/>
          <w:sz w:val="28"/>
          <w:szCs w:val="28"/>
        </w:rPr>
        <w:t xml:space="preserve"> ва равмед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855B72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63796B" w:rsidRPr="00827981">
        <w:rPr>
          <w:rFonts w:ascii="Times New Roman Tj" w:hAnsi="Times New Roman Tj" w:cs="Times New Roman"/>
          <w:sz w:val="28"/>
          <w:szCs w:val="28"/>
        </w:rPr>
        <w:t xml:space="preserve">мебошад. 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[</w:t>
      </w:r>
      <w:r w:rsidR="004C056C" w:rsidRPr="00827981">
        <w:rPr>
          <w:rFonts w:ascii="Times New Roman Tj" w:hAnsi="Times New Roman Tj" w:cs="Times New Roman"/>
          <w:sz w:val="28"/>
          <w:szCs w:val="28"/>
        </w:rPr>
        <w:t>Карамхудоев 1973; Соколова 1959; 1967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]</w:t>
      </w:r>
      <w:r w:rsidR="0063796B" w:rsidRPr="00827981">
        <w:rPr>
          <w:rFonts w:ascii="Times New Roman Tj" w:hAnsi="Times New Roman Tj" w:cs="Times New Roman"/>
          <w:sz w:val="28"/>
          <w:szCs w:val="28"/>
        </w:rPr>
        <w:t xml:space="preserve">. </w:t>
      </w:r>
    </w:p>
    <w:p w:rsidR="001B5587" w:rsidRPr="00827981" w:rsidRDefault="0063796B" w:rsidP="00F2159C">
      <w:pPr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5.</w:t>
      </w:r>
      <w:r w:rsidR="00FA4494"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ЗАБОНИ РОШОРВ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Ӣ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Ё</w:t>
      </w:r>
      <w:r w:rsidR="00F30084"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>ОРОШОР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</w:rPr>
        <w:t>Ӣ</w:t>
      </w:r>
      <w:r w:rsidRPr="00827981">
        <w:rPr>
          <w:rFonts w:ascii="Times New Roman Tj" w:hAnsi="Times New Roman Tj" w:cs="Times New Roman"/>
          <w:b/>
          <w:bCs/>
          <w:sz w:val="24"/>
          <w:szCs w:val="24"/>
        </w:rPr>
        <w:t xml:space="preserve"> </w:t>
      </w:r>
      <w:r w:rsidR="004C056C" w:rsidRPr="00827981">
        <w:rPr>
          <w:rFonts w:ascii="Times New Roman Tj" w:hAnsi="Times New Roman Tj" w:cs="Times New Roman"/>
          <w:b/>
          <w:bCs/>
          <w:sz w:val="24"/>
          <w:szCs w:val="24"/>
        </w:rPr>
        <w:t>(</w:t>
      </w:r>
      <w:r w:rsidR="004C056C" w:rsidRPr="00827981">
        <w:rPr>
          <w:rFonts w:ascii="Times New Roman Tj" w:hAnsi="Times New Roman Tj" w:cs="Times New Roman"/>
          <w:b/>
          <w:bCs/>
          <w:sz w:val="24"/>
          <w:szCs w:val="24"/>
          <w:lang w:val="en-US" w:bidi="fa-IR"/>
        </w:rPr>
        <w:t>Ro</w:t>
      </w:r>
      <w:r w:rsidR="00AC055F" w:rsidRPr="00827981">
        <w:rPr>
          <w:rFonts w:ascii="Times New Roman" w:hAnsi="Times New Roman" w:cs="Times New Roman"/>
          <w:b/>
          <w:bCs/>
          <w:sz w:val="24"/>
          <w:szCs w:val="24"/>
          <w:lang w:bidi="fa-IR"/>
        </w:rPr>
        <w:t>š</w:t>
      </w:r>
      <w:proofErr w:type="spellStart"/>
      <w:r w:rsidR="004C056C" w:rsidRPr="00827981">
        <w:rPr>
          <w:rFonts w:ascii="Times New Roman Tj" w:hAnsi="Times New Roman Tj" w:cs="Times New Roman"/>
          <w:b/>
          <w:bCs/>
          <w:sz w:val="24"/>
          <w:szCs w:val="24"/>
          <w:lang w:val="en-US" w:bidi="fa-IR"/>
        </w:rPr>
        <w:t>ori</w:t>
      </w:r>
      <w:proofErr w:type="spellEnd"/>
      <w:r w:rsidR="004C056C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 xml:space="preserve"> </w:t>
      </w:r>
      <w:r w:rsidR="00283456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 xml:space="preserve"> </w:t>
      </w:r>
      <w:proofErr w:type="spellStart"/>
      <w:r w:rsidR="004C056C" w:rsidRPr="00827981">
        <w:rPr>
          <w:rFonts w:ascii="Times New Roman Tj" w:hAnsi="Times New Roman Tj" w:cs="Times New Roman"/>
          <w:b/>
          <w:bCs/>
          <w:sz w:val="24"/>
          <w:szCs w:val="24"/>
          <w:lang w:val="en-US" w:bidi="fa-IR"/>
        </w:rPr>
        <w:t>ziv</w:t>
      </w:r>
      <w:proofErr w:type="spellEnd"/>
      <w:r w:rsidR="004C056C" w:rsidRPr="00827981">
        <w:rPr>
          <w:rFonts w:ascii="Times New Roman Tj" w:hAnsi="Times New Roman Tj" w:cs="Times New Roman"/>
          <w:b/>
          <w:bCs/>
          <w:sz w:val="24"/>
          <w:szCs w:val="24"/>
        </w:rPr>
        <w:t>)</w:t>
      </w:r>
      <w:r w:rsidR="00283456" w:rsidRPr="00827981">
        <w:rPr>
          <w:rFonts w:ascii="Times New Roman Tj" w:hAnsi="Times New Roman Tj" w:cs="Times New Roman"/>
          <w:sz w:val="28"/>
          <w:szCs w:val="28"/>
        </w:rPr>
        <w:t xml:space="preserve"> дар ду со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="00283456" w:rsidRPr="00827981">
        <w:rPr>
          <w:rFonts w:ascii="Times New Roman Tj" w:hAnsi="Times New Roman Tj" w:cs="Times New Roman"/>
          <w:sz w:val="28"/>
          <w:szCs w:val="28"/>
        </w:rPr>
        <w:t>ил</w:t>
      </w:r>
      <w:r w:rsidR="0058048E" w:rsidRPr="00827981">
        <w:rPr>
          <w:rFonts w:ascii="Times New Roman Tj" w:hAnsi="Times New Roman Tj" w:cs="Times New Roman"/>
          <w:sz w:val="28"/>
          <w:szCs w:val="28"/>
        </w:rPr>
        <w:t>и</w:t>
      </w:r>
      <w:r w:rsidR="00283456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2D2177" w:rsidRPr="00827981">
        <w:rPr>
          <w:rFonts w:ascii="Times New Roman Tj" w:hAnsi="Times New Roman Tj" w:cs="Times New Roman"/>
          <w:sz w:val="28"/>
          <w:szCs w:val="28"/>
        </w:rPr>
        <w:t>қ</w:t>
      </w:r>
      <w:r w:rsidR="00283456" w:rsidRPr="00827981">
        <w:rPr>
          <w:rFonts w:ascii="Times New Roman Tj" w:hAnsi="Times New Roman Tj" w:cs="Times New Roman"/>
          <w:sz w:val="28"/>
          <w:szCs w:val="28"/>
        </w:rPr>
        <w:t>исми болооби 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283456" w:rsidRPr="00827981">
        <w:rPr>
          <w:rFonts w:ascii="Times New Roman Tj" w:hAnsi="Times New Roman Tj" w:cs="Times New Roman"/>
          <w:sz w:val="28"/>
          <w:szCs w:val="28"/>
        </w:rPr>
        <w:t xml:space="preserve">дхонаи </w:t>
      </w:r>
      <w:r w:rsidR="0058048E" w:rsidRPr="00827981">
        <w:rPr>
          <w:rFonts w:ascii="Times New Roman Tj" w:hAnsi="Times New Roman Tj" w:cs="Times New Roman"/>
          <w:sz w:val="28"/>
          <w:szCs w:val="28"/>
        </w:rPr>
        <w:t>Б</w:t>
      </w:r>
      <w:r w:rsidR="00F30084" w:rsidRPr="00827981">
        <w:rPr>
          <w:rFonts w:ascii="Times New Roman Tj" w:hAnsi="Times New Roman Tj" w:cs="Times New Roman"/>
          <w:sz w:val="28"/>
          <w:szCs w:val="28"/>
        </w:rPr>
        <w:t>артанг рои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ҷ</w:t>
      </w:r>
      <w:r w:rsidR="00F30084" w:rsidRPr="00827981">
        <w:rPr>
          <w:rFonts w:ascii="Times New Roman Tj" w:hAnsi="Times New Roman Tj" w:cs="Times New Roman"/>
          <w:sz w:val="28"/>
          <w:szCs w:val="28"/>
        </w:rPr>
        <w:t xml:space="preserve"> аст 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[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>Зарубин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1930; 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>урбонов 1976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]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>. Гуфтори зодагони де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>оти минта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ае, ки бар асари зилзилаи соли 1912 зери об монд ва дар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>ои он к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>ли Сарез пайдо шуд, низ яке аз г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й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>иш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>ои забони рошорв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будааст.</w:t>
      </w:r>
    </w:p>
    <w:p w:rsidR="001B5587" w:rsidRPr="00827981" w:rsidRDefault="0058048E" w:rsidP="00F2159C">
      <w:pPr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6. ЗАБОНИ САРИ</w:t>
      </w:r>
      <w:r w:rsidR="002D2177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Қ</w:t>
      </w:r>
      <w:r w:rsidR="00AC055F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У</w:t>
      </w:r>
      <w:r w:rsidR="00283456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Л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Ӣ</w:t>
      </w:r>
      <w:r w:rsidR="0028345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 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дар минта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аи Тош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они 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но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ияи худмухтори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й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уристони Чин мустаъмал аст ва ба забон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ои бартанг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ва рошорв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аробат дорад. Чунонки Т.Н Пахал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ина  зикр кардааст, ба ин забон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удуди 10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азор нафар  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олии ин макон такаллум мекунанд ва се г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й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иши он рои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аст.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[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>Пахалина 1966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>]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>. Теъдоде аз сарик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у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>ли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>о дар но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>ияи Мур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>оби Бадахшони То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>икистон зиндаг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мекуна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н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>д.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Забони 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>ир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>из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78221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</w:t>
      </w:r>
      <w:r w:rsidR="0063796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гу</w:t>
      </w:r>
      <w:r w:rsidR="00D9093F" w:rsidRPr="00827981">
        <w:rPr>
          <w:rFonts w:ascii="Times New Roman Tj" w:hAnsi="Times New Roman Tj" w:cs="Times New Roman"/>
          <w:sz w:val="28"/>
          <w:szCs w:val="28"/>
          <w:lang w:bidi="fa-IR"/>
        </w:rPr>
        <w:t>фтори сари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у</w:t>
      </w:r>
      <w:r w:rsidR="00D9093F" w:rsidRPr="00827981">
        <w:rPr>
          <w:rFonts w:ascii="Times New Roman Tj" w:hAnsi="Times New Roman Tj" w:cs="Times New Roman"/>
          <w:sz w:val="28"/>
          <w:szCs w:val="28"/>
          <w:lang w:bidi="fa-IR"/>
        </w:rPr>
        <w:t>лиёни Мур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D9093F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об таъсири зиёде бар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D9093F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ой гузоштааст. </w:t>
      </w:r>
    </w:p>
    <w:p w:rsidR="00D9549F" w:rsidRPr="00827981" w:rsidRDefault="00D9093F" w:rsidP="00F2159C">
      <w:pPr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7.</w:t>
      </w:r>
      <w:r w:rsidR="00FA4494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 xml:space="preserve"> </w:t>
      </w: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ЗАБОНИ ВАН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Ҷ</w:t>
      </w: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 xml:space="preserve">ИИ </w:t>
      </w:r>
      <w:r w:rsidR="002D2177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Қ</w:t>
      </w: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АДИМ</w:t>
      </w:r>
      <w:r w:rsidR="00AC055F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то 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аввал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ои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асри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19 мелод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но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ияи Ван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и </w:t>
      </w:r>
      <w:r w:rsidR="003F179B" w:rsidRPr="00827981">
        <w:rPr>
          <w:rFonts w:ascii="Times New Roman Tj" w:hAnsi="Times New Roman Tj" w:cs="Times New Roman"/>
          <w:sz w:val="28"/>
          <w:szCs w:val="28"/>
          <w:lang w:bidi="fa-IR"/>
        </w:rPr>
        <w:t>Бадахшони То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3F179B" w:rsidRPr="00827981">
        <w:rPr>
          <w:rFonts w:ascii="Times New Roman Tj" w:hAnsi="Times New Roman Tj" w:cs="Times New Roman"/>
          <w:sz w:val="28"/>
          <w:szCs w:val="28"/>
          <w:lang w:bidi="fa-IR"/>
        </w:rPr>
        <w:t>икистон риво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3F179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дошт ва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калимоте аз он тавассути шар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шиносии рус И.И. Зарубин то ба имр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з расидааст. Му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а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ққ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они эронишинос ин забонро низ мансуб ба гур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 шу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-р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шон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D9549F" w:rsidRPr="00827981">
        <w:rPr>
          <w:rFonts w:ascii="Times New Roman Tj" w:hAnsi="Times New Roman Tj" w:cs="Times New Roman"/>
          <w:sz w:val="28"/>
          <w:szCs w:val="28"/>
          <w:lang w:bidi="fa-IR"/>
        </w:rPr>
        <w:t>донистаанд</w:t>
      </w:r>
      <w:r w:rsidR="003F179B" w:rsidRPr="00827981">
        <w:rPr>
          <w:rFonts w:ascii="Times New Roman Tj" w:hAnsi="Times New Roman Tj" w:cs="Times New Roman"/>
          <w:sz w:val="28"/>
          <w:szCs w:val="28"/>
          <w:lang w:bidi="fa-IR"/>
        </w:rPr>
        <w:t>.</w:t>
      </w:r>
      <w:r w:rsidR="00D9549F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[Зарубин 1924, с. 79-81; Розенфельд 1956, с. 173-280]. </w:t>
      </w:r>
    </w:p>
    <w:p w:rsidR="00A05210" w:rsidRPr="00827981" w:rsidRDefault="00D9549F" w:rsidP="003F179B">
      <w:pPr>
        <w:spacing w:after="0" w:line="240" w:lineRule="auto"/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sz w:val="28"/>
          <w:szCs w:val="28"/>
          <w:lang w:bidi="fa-IR"/>
        </w:rPr>
        <w:tab/>
        <w:t xml:space="preserve"> Бояд гуфт, ки намояндагони забону ла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ҳҷ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ои гур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 шу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-р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шон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 гуфтори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амдигарро хуб дарк мекунанд</w:t>
      </w:r>
      <w:r w:rsidR="003F179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ва матлабро бидуни тар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умон 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lastRenderedPageBreak/>
        <w:t>меф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манд. Тан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о дарки забони сари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ул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барои дигар намоя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ндагони ин забону ла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ҳҷ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о мушки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л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аст. </w:t>
      </w:r>
    </w:p>
    <w:p w:rsidR="00D7689C" w:rsidRPr="00827981" w:rsidRDefault="00D7689C" w:rsidP="003F179B">
      <w:pPr>
        <w:spacing w:after="0" w:line="240" w:lineRule="auto"/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</w:p>
    <w:p w:rsidR="003F179B" w:rsidRPr="00827981" w:rsidRDefault="00D9549F" w:rsidP="003F179B">
      <w:pPr>
        <w:spacing w:after="0" w:line="240" w:lineRule="auto"/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sz w:val="28"/>
          <w:szCs w:val="28"/>
          <w:lang w:bidi="fa-IR"/>
        </w:rPr>
        <w:tab/>
        <w:t>Забон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ои дигари 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бадахшон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(помир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AC055F" w:rsidRPr="00827981">
        <w:rPr>
          <w:rFonts w:ascii="Times New Roman Tj" w:hAnsi="Times New Roman Tj" w:cs="Times New Roman"/>
          <w:sz w:val="28"/>
          <w:szCs w:val="28"/>
          <w:lang w:bidi="fa-IR"/>
        </w:rPr>
        <w:t>)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то он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адде аз забон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ои</w:t>
      </w:r>
      <w:r w:rsidR="00A05210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гур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ӯҳ</w:t>
      </w:r>
      <w:r w:rsidR="00A05210" w:rsidRPr="00827981">
        <w:rPr>
          <w:rFonts w:ascii="Times New Roman Tj" w:hAnsi="Times New Roman Tj" w:cs="Times New Roman"/>
          <w:sz w:val="28"/>
          <w:szCs w:val="28"/>
          <w:lang w:bidi="fa-IR"/>
        </w:rPr>
        <w:t>и шу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A05210" w:rsidRPr="00827981">
        <w:rPr>
          <w:rFonts w:ascii="Times New Roman Tj" w:hAnsi="Times New Roman Tj" w:cs="Times New Roman"/>
          <w:sz w:val="28"/>
          <w:szCs w:val="28"/>
          <w:lang w:bidi="fa-IR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A05210" w:rsidRPr="00827981">
        <w:rPr>
          <w:rFonts w:ascii="Times New Roman Tj" w:hAnsi="Times New Roman Tj" w:cs="Times New Roman"/>
          <w:sz w:val="28"/>
          <w:szCs w:val="28"/>
          <w:lang w:bidi="fa-IR"/>
        </w:rPr>
        <w:t>-р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A05210" w:rsidRPr="00827981">
        <w:rPr>
          <w:rFonts w:ascii="Times New Roman Tj" w:hAnsi="Times New Roman Tj" w:cs="Times New Roman"/>
          <w:sz w:val="28"/>
          <w:szCs w:val="28"/>
          <w:lang w:bidi="fa-IR"/>
        </w:rPr>
        <w:t>шон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A05210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мутафовит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анд, ки матлаби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амдигарро намефа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манд ва бинобар ин бо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амдигар бо забони то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ик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арф мезананд. </w:t>
      </w:r>
    </w:p>
    <w:p w:rsidR="00703D3B" w:rsidRPr="00827981" w:rsidRDefault="00703D3B" w:rsidP="003F179B">
      <w:pPr>
        <w:spacing w:after="0" w:line="240" w:lineRule="auto"/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</w:p>
    <w:p w:rsidR="00F121AF" w:rsidRPr="00827981" w:rsidRDefault="003F179B" w:rsidP="00A5542A">
      <w:pPr>
        <w:spacing w:after="0" w:line="240" w:lineRule="auto"/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sz w:val="28"/>
          <w:szCs w:val="28"/>
          <w:lang w:bidi="fa-IR"/>
        </w:rPr>
        <w:tab/>
      </w:r>
      <w:r w:rsidR="00D9549F" w:rsidRPr="00827981">
        <w:rPr>
          <w:rFonts w:ascii="Times New Roman Tj" w:hAnsi="Times New Roman Tj" w:cs="Times New Roman"/>
          <w:sz w:val="28"/>
          <w:szCs w:val="28"/>
          <w:lang w:bidi="fa-IR"/>
        </w:rPr>
        <w:t>Забон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D9549F" w:rsidRPr="00827981">
        <w:rPr>
          <w:rFonts w:ascii="Times New Roman Tj" w:hAnsi="Times New Roman Tj" w:cs="Times New Roman"/>
          <w:sz w:val="28"/>
          <w:szCs w:val="28"/>
          <w:lang w:bidi="fa-IR"/>
        </w:rPr>
        <w:t>ои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помир</w:t>
      </w:r>
      <w:r w:rsidR="00A05210" w:rsidRPr="00827981">
        <w:rPr>
          <w:rFonts w:ascii="Times New Roman Tj" w:hAnsi="Times New Roman Tj" w:cs="Times New Roman"/>
          <w:sz w:val="28"/>
          <w:szCs w:val="28"/>
          <w:lang w:bidi="fa-IR"/>
        </w:rPr>
        <w:t>ие, ки</w:t>
      </w:r>
      <w:r w:rsidR="00A5542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D7689C" w:rsidRPr="00827981">
        <w:rPr>
          <w:rFonts w:ascii="Times New Roman Tj" w:hAnsi="Times New Roman Tj" w:cs="Times New Roman"/>
          <w:sz w:val="28"/>
          <w:szCs w:val="28"/>
          <w:lang w:bidi="fa-IR"/>
        </w:rPr>
        <w:t>шомили</w:t>
      </w:r>
      <w:r w:rsidR="00A05210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гур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ӯҳ</w:t>
      </w:r>
      <w:r w:rsidR="00A05210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и 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забон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ои </w:t>
      </w:r>
      <w:r w:rsidR="009775DC" w:rsidRPr="00827981">
        <w:rPr>
          <w:rFonts w:ascii="Times New Roman Tj" w:hAnsi="Times New Roman Tj" w:cs="Times New Roman"/>
          <w:sz w:val="28"/>
          <w:szCs w:val="28"/>
          <w:lang w:bidi="fa-IR"/>
        </w:rPr>
        <w:t>шу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9775DC" w:rsidRPr="00827981">
        <w:rPr>
          <w:rFonts w:ascii="Times New Roman Tj" w:hAnsi="Times New Roman Tj" w:cs="Times New Roman"/>
          <w:sz w:val="28"/>
          <w:szCs w:val="28"/>
          <w:lang w:bidi="fa-IR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9775DC" w:rsidRPr="00827981">
        <w:rPr>
          <w:rFonts w:ascii="Times New Roman Tj" w:hAnsi="Times New Roman Tj" w:cs="Times New Roman"/>
          <w:sz w:val="28"/>
          <w:szCs w:val="28"/>
          <w:lang w:bidi="fa-IR"/>
        </w:rPr>
        <w:t>-р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833164" w:rsidRPr="00827981">
        <w:rPr>
          <w:rFonts w:ascii="Times New Roman Tj" w:hAnsi="Times New Roman Tj" w:cs="Times New Roman"/>
          <w:sz w:val="28"/>
          <w:szCs w:val="28"/>
          <w:lang w:bidi="fa-IR"/>
        </w:rPr>
        <w:t>шон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A5542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833164" w:rsidRPr="00827981">
        <w:rPr>
          <w:rFonts w:ascii="Times New Roman Tj" w:hAnsi="Times New Roman Tj" w:cs="Times New Roman"/>
          <w:sz w:val="28"/>
          <w:szCs w:val="28"/>
          <w:lang w:bidi="fa-IR"/>
        </w:rPr>
        <w:t>намебошанд , дар осори эроншинос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833164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ба таври зайл зикр шудаанд</w:t>
      </w:r>
      <w:r w:rsidR="00A65DC0" w:rsidRPr="00827981">
        <w:rPr>
          <w:rFonts w:ascii="Times New Roman Tj" w:hAnsi="Times New Roman Tj" w:cs="Times New Roman"/>
          <w:sz w:val="28"/>
          <w:szCs w:val="28"/>
          <w:lang w:bidi="fa-IR"/>
        </w:rPr>
        <w:t>:</w:t>
      </w:r>
    </w:p>
    <w:p w:rsidR="00703D3B" w:rsidRPr="00827981" w:rsidRDefault="00703D3B" w:rsidP="00A5542A">
      <w:pPr>
        <w:spacing w:after="0" w:line="240" w:lineRule="auto"/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</w:p>
    <w:p w:rsidR="003161B7" w:rsidRPr="00827981" w:rsidRDefault="00A65DC0" w:rsidP="00F2159C">
      <w:pPr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1.</w:t>
      </w:r>
      <w:r w:rsidR="00FA4494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 xml:space="preserve"> </w:t>
      </w: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ЗАБОНИ ЯЗГУЛОМ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(</w:t>
      </w:r>
      <w:proofErr w:type="spellStart"/>
      <w:r w:rsidRPr="00827981">
        <w:rPr>
          <w:rFonts w:ascii="Times New Roman Tj" w:hAnsi="Times New Roman Tj" w:cs="Times New Roman"/>
          <w:sz w:val="28"/>
          <w:szCs w:val="28"/>
          <w:lang w:val="en-US" w:bidi="fa-IR"/>
        </w:rPr>
        <w:t>Yuzdomi</w:t>
      </w:r>
      <w:proofErr w:type="spellEnd"/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proofErr w:type="spellStart"/>
      <w:r w:rsidRPr="00827981">
        <w:rPr>
          <w:rFonts w:ascii="Times New Roman Tj" w:hAnsi="Times New Roman Tj" w:cs="Times New Roman"/>
          <w:sz w:val="28"/>
          <w:szCs w:val="28"/>
          <w:lang w:val="en-US" w:bidi="fa-IR"/>
        </w:rPr>
        <w:t>zveg</w:t>
      </w:r>
      <w:proofErr w:type="spellEnd"/>
      <w:r w:rsidRPr="00827981">
        <w:rPr>
          <w:rFonts w:ascii="Times New Roman Tj" w:hAnsi="Times New Roman Tj" w:cs="Times New Roman"/>
          <w:sz w:val="28"/>
          <w:szCs w:val="28"/>
          <w:lang w:bidi="fa-IR"/>
        </w:rPr>
        <w:t>)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води Язгуломи но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>ияи Ван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>и Вилояти Мухтори К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ӯҳ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истони Бадахшон ва 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>исман дар води Вахши вилояти Хатлони То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>икистон мустаъмал аст ва теъдоди г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ишваронаш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удудан ду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>азор нафар аст.</w:t>
      </w:r>
      <w:r w:rsidR="00A5542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>Ин забон ду г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>иш (ла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ҳҷ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>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>ои сарга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A5542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ва поёни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води</w:t>
      </w:r>
      <w:r w:rsidR="00A5542A" w:rsidRPr="00827981">
        <w:rPr>
          <w:rFonts w:ascii="Times New Roman Tj" w:hAnsi="Times New Roman Tj" w:cs="Times New Roman"/>
          <w:sz w:val="28"/>
          <w:szCs w:val="28"/>
          <w:lang w:bidi="fa-IR"/>
        </w:rPr>
        <w:t>и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Язгулом) дорад [Эделман</w:t>
      </w:r>
      <w:r w:rsidR="003161B7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1966</w:t>
      </w:r>
      <w:r w:rsidR="00FF63FC" w:rsidRPr="00827981">
        <w:rPr>
          <w:rFonts w:ascii="Times New Roman Tj" w:hAnsi="Times New Roman Tj" w:cs="Times New Roman"/>
          <w:sz w:val="28"/>
          <w:szCs w:val="28"/>
          <w:lang w:bidi="fa-IR"/>
        </w:rPr>
        <w:t>]</w:t>
      </w:r>
      <w:r w:rsidR="003161B7" w:rsidRPr="00827981">
        <w:rPr>
          <w:rFonts w:ascii="Times New Roman Tj" w:hAnsi="Times New Roman Tj" w:cs="Times New Roman"/>
          <w:sz w:val="28"/>
          <w:szCs w:val="28"/>
          <w:lang w:bidi="fa-IR"/>
        </w:rPr>
        <w:t>.</w:t>
      </w:r>
    </w:p>
    <w:p w:rsidR="00A65DC0" w:rsidRPr="00827981" w:rsidRDefault="003161B7" w:rsidP="00F2159C">
      <w:pPr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2.</w:t>
      </w:r>
      <w:r w:rsidR="00A5542A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 xml:space="preserve"> </w:t>
      </w: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ЗАБОНИ ИШКОШИМ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703D3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</w:t>
      </w:r>
      <w:r w:rsidR="00C97EE0" w:rsidRPr="00827981">
        <w:rPr>
          <w:rFonts w:ascii="Times New Roman Tj" w:hAnsi="Times New Roman Tj" w:cs="Times New Roman"/>
          <w:sz w:val="28"/>
          <w:szCs w:val="28"/>
          <w:lang w:bidi="fa-IR"/>
        </w:rPr>
        <w:t>де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C97EE0" w:rsidRPr="00827981">
        <w:rPr>
          <w:rFonts w:ascii="Times New Roman Tj" w:hAnsi="Times New Roman Tj" w:cs="Times New Roman"/>
          <w:sz w:val="28"/>
          <w:szCs w:val="28"/>
          <w:lang w:bidi="fa-IR"/>
        </w:rPr>
        <w:t>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C97EE0" w:rsidRPr="00827981">
        <w:rPr>
          <w:rFonts w:ascii="Times New Roman Tj" w:hAnsi="Times New Roman Tj" w:cs="Times New Roman"/>
          <w:sz w:val="28"/>
          <w:szCs w:val="28"/>
          <w:lang w:bidi="fa-IR"/>
        </w:rPr>
        <w:t>ои</w:t>
      </w:r>
      <w:r w:rsidR="00703D3B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Рэ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н ва Сум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ини но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ияи Ишкошими То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икистон ва низ ба унвони забони санглич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ва зебок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Бадахшони Аф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онистон мустаъмал аст. Дар байни г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703D3B" w:rsidRPr="00827981">
        <w:rPr>
          <w:rFonts w:ascii="Times New Roman Tj" w:hAnsi="Times New Roman Tj" w:cs="Times New Roman"/>
          <w:sz w:val="28"/>
          <w:szCs w:val="28"/>
          <w:lang w:bidi="fa-IR"/>
        </w:rPr>
        <w:t>й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иш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ои ишкошим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са</w:t>
      </w:r>
      <w:r w:rsidR="00703D3B" w:rsidRPr="00827981">
        <w:rPr>
          <w:rFonts w:ascii="Times New Roman Tj" w:hAnsi="Times New Roman Tj" w:cs="Times New Roman"/>
          <w:sz w:val="28"/>
          <w:szCs w:val="28"/>
          <w:lang w:bidi="fa-IR"/>
        </w:rPr>
        <w:t>н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глич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A5542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ва зебок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A5542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тафовут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A5542A" w:rsidRPr="00827981">
        <w:rPr>
          <w:rFonts w:ascii="Times New Roman Tj" w:hAnsi="Times New Roman Tj" w:cs="Times New Roman"/>
          <w:sz w:val="28"/>
          <w:szCs w:val="28"/>
          <w:lang w:bidi="fa-IR"/>
        </w:rPr>
        <w:t>ои фонетик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ва лу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ав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ба назар мерасад (ниг. [Пахалина 1959; 1987, с.</w:t>
      </w:r>
      <w:r w:rsidR="007B2EC3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474-536])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. Му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а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ққ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и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он сангличиро ба унвони забон низ баррас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кардаанд</w:t>
      </w:r>
      <w:r w:rsidR="007B2EC3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D7689C" w:rsidRPr="00827981">
        <w:rPr>
          <w:rFonts w:ascii="Times New Roman Tj" w:hAnsi="Times New Roman Tj" w:cs="Times New Roman"/>
          <w:sz w:val="28"/>
          <w:szCs w:val="28"/>
          <w:lang w:bidi="fa-IR"/>
        </w:rPr>
        <w:t>[Юсуфб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еков 1999]. Теъдоди г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703D3B" w:rsidRPr="00827981">
        <w:rPr>
          <w:rFonts w:ascii="Times New Roman Tj" w:hAnsi="Times New Roman Tj" w:cs="Times New Roman"/>
          <w:sz w:val="28"/>
          <w:szCs w:val="28"/>
          <w:lang w:bidi="fa-IR"/>
        </w:rPr>
        <w:t>й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ишварони забони ишкошим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То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икистон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удуди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азор нафар аст . </w:t>
      </w:r>
    </w:p>
    <w:p w:rsidR="00031FF6" w:rsidRPr="00827981" w:rsidRDefault="00703D3B" w:rsidP="000F4850">
      <w:pPr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3. ЗАБОНИ ВАХОН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Ӣ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удуди но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ияи Ишкошими Вил</w:t>
      </w:r>
      <w:r w:rsidR="007B2EC3" w:rsidRPr="00827981">
        <w:rPr>
          <w:rFonts w:ascii="Times New Roman Tj" w:hAnsi="Times New Roman Tj" w:cs="Times New Roman"/>
          <w:sz w:val="28"/>
          <w:szCs w:val="28"/>
          <w:lang w:bidi="fa-IR"/>
        </w:rPr>
        <w:t>ояти Мухтори К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ӯҳ</w:t>
      </w:r>
      <w:r w:rsidR="007B2EC3" w:rsidRPr="00827981">
        <w:rPr>
          <w:rFonts w:ascii="Times New Roman Tj" w:hAnsi="Times New Roman Tj" w:cs="Times New Roman"/>
          <w:sz w:val="28"/>
          <w:szCs w:val="28"/>
          <w:lang w:bidi="fa-IR"/>
        </w:rPr>
        <w:t>ист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они Бадахшони То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икистон, дар 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7B2EC3" w:rsidRPr="00827981">
        <w:rPr>
          <w:rFonts w:ascii="Times New Roman Tj" w:hAnsi="Times New Roman Tj" w:cs="Times New Roman"/>
          <w:sz w:val="28"/>
          <w:szCs w:val="28"/>
          <w:lang w:bidi="fa-IR"/>
        </w:rPr>
        <w:t>исмати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чапи вод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и Вахони Аф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онистон, дар маноти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и Чатрор ва Хунз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и Покистон ва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,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>амчунин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,</w:t>
      </w:r>
      <w:r w:rsidR="00031FF6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0F4850" w:rsidRPr="00827981">
        <w:rPr>
          <w:rFonts w:ascii="Times New Roman Tj" w:hAnsi="Times New Roman Tj" w:cs="Times New Roman"/>
          <w:sz w:val="28"/>
          <w:szCs w:val="28"/>
          <w:lang w:bidi="fa-IR"/>
        </w:rPr>
        <w:t>дар С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ари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у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ли Чин риво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дорад [Пахалина 1975; Грюнберг, Стеблин-Каменский</w:t>
      </w:r>
      <w:r w:rsidR="000F4850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1978; Стеблин-Каменский 1999]. И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н забон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ам дар води</w:t>
      </w:r>
      <w:r w:rsidR="00EB325C" w:rsidRPr="00827981">
        <w:rPr>
          <w:rFonts w:ascii="Times New Roman Tj" w:hAnsi="Times New Roman Tj" w:cs="Times New Roman"/>
          <w:sz w:val="28"/>
          <w:szCs w:val="28"/>
          <w:lang w:bidi="fa-IR"/>
        </w:rPr>
        <w:t>и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Вахон ва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ам дар маноти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и дигар г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иш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ои сершумор дорад.</w:t>
      </w:r>
    </w:p>
    <w:p w:rsidR="000F4850" w:rsidRPr="00827981" w:rsidRDefault="00710C2A" w:rsidP="00F2159C">
      <w:pPr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4. ЗАБОНИ МУ</w:t>
      </w:r>
      <w:r w:rsidR="004623FD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Н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Ҷ</w:t>
      </w:r>
      <w:r w:rsidR="004623FD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ОН</w:t>
      </w:r>
      <w:r w:rsidR="00462699" w:rsidRPr="00827981">
        <w:rPr>
          <w:rFonts w:ascii="Times New Roman Tj" w:hAnsi="Times New Roman Tj" w:cs="Times New Roman"/>
          <w:b/>
          <w:bCs/>
          <w:sz w:val="24"/>
          <w:szCs w:val="24"/>
          <w:lang w:bidi="fa-IR"/>
        </w:rPr>
        <w:t>Ӣ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води Мун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они вилояти Бадахшони Аф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онистон рои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аст ва баъзе аз му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а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ққ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и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он онро бозм</w:t>
      </w:r>
      <w:r w:rsidR="000F4850" w:rsidRPr="00827981">
        <w:rPr>
          <w:rFonts w:ascii="Times New Roman Tj" w:hAnsi="Times New Roman Tj" w:cs="Times New Roman"/>
          <w:sz w:val="28"/>
          <w:szCs w:val="28"/>
          <w:lang w:bidi="fa-IR"/>
        </w:rPr>
        <w:t>ондаи забони бохтар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0F4850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шумурдаанд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[Грюнберг 1972; Стаблин-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Каменский // ОИЯ 1981, с.</w:t>
      </w:r>
      <w:r w:rsidR="000F4850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314-346</w:t>
      </w:r>
      <w:r w:rsidR="004623FD" w:rsidRPr="00827981">
        <w:rPr>
          <w:rFonts w:ascii="Times New Roman Tj" w:hAnsi="Times New Roman Tj" w:cs="Times New Roman"/>
          <w:sz w:val="28"/>
          <w:szCs w:val="28"/>
          <w:lang w:bidi="fa-IR"/>
        </w:rPr>
        <w:t>]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. Дар де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аи Тсор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и води Шохдараи Вилояти Мухтори К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ӯҳ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истони Бадахшон мун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они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ое и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омат доранд, ки дар г</w:t>
      </w:r>
      <w:r w:rsidR="00703D3B" w:rsidRPr="00827981">
        <w:rPr>
          <w:rFonts w:ascii="Times New Roman Tj" w:hAnsi="Times New Roman Tj" w:cs="Times New Roman"/>
          <w:sz w:val="28"/>
          <w:szCs w:val="28"/>
          <w:lang w:bidi="fa-IR"/>
        </w:rPr>
        <w:t>у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зашта аз Мун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он ба ин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о му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ират кардаанд. Акнун мун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они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ои солманди ин де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а ба форс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-то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>ик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075D9F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ва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авонону к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дакон ба ла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ҳҷ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аи шохдарагии забони шу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такаллум мекунанд. </w:t>
      </w:r>
    </w:p>
    <w:p w:rsidR="003D5984" w:rsidRPr="00827981" w:rsidRDefault="000F4850" w:rsidP="00F2159C">
      <w:pPr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sz w:val="28"/>
          <w:szCs w:val="28"/>
          <w:lang w:bidi="fa-IR"/>
        </w:rPr>
        <w:tab/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Аз байн рафтани забони мун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Шохдара, забони сари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л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Му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об ва забони ван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ии 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адим дар Ван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гув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ҳӣ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меди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ад, ки теъдоди забон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ои эронии шар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ии Бадахшон ба тадри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ко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3D5984" w:rsidRPr="00827981">
        <w:rPr>
          <w:rFonts w:ascii="Times New Roman Tj" w:hAnsi="Times New Roman Tj" w:cs="Times New Roman"/>
          <w:sz w:val="28"/>
          <w:szCs w:val="28"/>
          <w:lang w:bidi="fa-IR"/>
        </w:rPr>
        <w:t>иш меёбад.</w:t>
      </w:r>
    </w:p>
    <w:p w:rsidR="006812CA" w:rsidRPr="00827981" w:rsidRDefault="003D5984" w:rsidP="00EB325C">
      <w:pPr>
        <w:jc w:val="both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sz w:val="28"/>
          <w:szCs w:val="28"/>
          <w:lang w:bidi="fa-IR"/>
        </w:rPr>
        <w:lastRenderedPageBreak/>
        <w:tab/>
        <w:t>Таърихи ташаккул ва та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аввул, сохтори савт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ва лу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авию грамматики</w:t>
      </w:r>
      <w:r w:rsidR="000F4850" w:rsidRPr="00827981">
        <w:rPr>
          <w:rFonts w:ascii="Times New Roman Tj" w:hAnsi="Times New Roman Tj" w:cs="Times New Roman"/>
          <w:sz w:val="28"/>
          <w:szCs w:val="28"/>
          <w:lang w:bidi="fa-IR"/>
        </w:rPr>
        <w:t>и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забон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ои помир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китобу ма</w:t>
      </w:r>
      <w:r w:rsidR="002D2177" w:rsidRPr="00827981">
        <w:rPr>
          <w:rFonts w:ascii="Times New Roman Tj" w:hAnsi="Times New Roman Tj" w:cs="Times New Roman"/>
          <w:sz w:val="28"/>
          <w:szCs w:val="28"/>
          <w:lang w:bidi="fa-IR"/>
        </w:rPr>
        <w:t>қ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ола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ои сершуморе баррас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гардида,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амъбасти ин паж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ӯҳ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иш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о  дар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илди сеюми 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>силсилаи кито</w:t>
      </w:r>
      <w:r w:rsidR="00EB325C" w:rsidRPr="00827981">
        <w:rPr>
          <w:rFonts w:ascii="Times New Roman Tj" w:hAnsi="Times New Roman Tj" w:cs="Times New Roman"/>
          <w:sz w:val="28"/>
          <w:szCs w:val="28"/>
          <w:lang w:bidi="fa-IR"/>
        </w:rPr>
        <w:t>б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>ои «Асос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>ои забоншиносии эрон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» оварда шудааст [ОИЯ 1987].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>амчунин</w:t>
      </w:r>
      <w:r w:rsidR="00EB325C" w:rsidRPr="00827981">
        <w:rPr>
          <w:rFonts w:ascii="Times New Roman Tj" w:hAnsi="Times New Roman Tj" w:cs="Times New Roman"/>
          <w:sz w:val="28"/>
          <w:szCs w:val="28"/>
          <w:lang w:bidi="fa-IR"/>
        </w:rPr>
        <w:t>,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фар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>анг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ои </w:t>
      </w:r>
      <w:r w:rsidR="005611DF" w:rsidRPr="00827981">
        <w:rPr>
          <w:rFonts w:ascii="Times New Roman Tj" w:hAnsi="Times New Roman Tj" w:cs="Times New Roman"/>
          <w:sz w:val="28"/>
          <w:szCs w:val="28"/>
          <w:lang w:bidi="fa-IR"/>
        </w:rPr>
        <w:t>забон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5611DF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ои 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>помир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низ ба забон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>ои рус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ва англис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та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BC280E" w:rsidRPr="00827981">
        <w:rPr>
          <w:rFonts w:ascii="Times New Roman Tj" w:hAnsi="Times New Roman Tj" w:cs="Times New Roman"/>
          <w:sz w:val="28"/>
          <w:szCs w:val="28"/>
          <w:lang w:bidi="fa-IR"/>
        </w:rPr>
        <w:t>ия гардидаанд</w:t>
      </w:r>
      <w:r w:rsidR="008A16D6" w:rsidRPr="00827981">
        <w:rPr>
          <w:rFonts w:ascii="Times New Roman Tj" w:hAnsi="Times New Roman Tj" w:cs="Times New Roman"/>
          <w:sz w:val="28"/>
          <w:szCs w:val="28"/>
          <w:lang w:bidi="fa-IR"/>
        </w:rPr>
        <w:t>.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Дар чанд соли охир  «Фар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>анги этимологии забони вахон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>» [Стеб</w:t>
      </w:r>
      <w:r w:rsidR="006812CA" w:rsidRPr="00827981">
        <w:rPr>
          <w:rFonts w:ascii="Times New Roman Tj" w:hAnsi="Times New Roman Tj" w:cs="Times New Roman"/>
          <w:sz w:val="28"/>
          <w:szCs w:val="28"/>
          <w:lang w:bidi="fa-IR"/>
        </w:rPr>
        <w:t>лин-Каменский 1999],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«Фар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>анги шу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ба рус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» шомили се 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ҷ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>илд ва «Фар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ҳ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>анги рус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</w:t>
      </w:r>
      <w:r w:rsidR="009D2F3E" w:rsidRPr="00827981">
        <w:rPr>
          <w:rFonts w:ascii="Times New Roman Tj" w:hAnsi="Times New Roman Tj" w:cs="Times New Roman"/>
          <w:sz w:val="28"/>
          <w:szCs w:val="28"/>
          <w:lang w:bidi="fa-IR"/>
        </w:rPr>
        <w:t>ба шу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ғ</w:t>
      </w:r>
      <w:r w:rsidR="009D2F3E" w:rsidRPr="00827981">
        <w:rPr>
          <w:rFonts w:ascii="Times New Roman Tj" w:hAnsi="Times New Roman Tj" w:cs="Times New Roman"/>
          <w:sz w:val="28"/>
          <w:szCs w:val="28"/>
          <w:lang w:bidi="fa-IR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  <w:lang w:bidi="fa-IR"/>
        </w:rPr>
        <w:t>ӣ</w:t>
      </w:r>
      <w:r w:rsidR="00E447EA" w:rsidRPr="00827981">
        <w:rPr>
          <w:rFonts w:ascii="Times New Roman Tj" w:hAnsi="Times New Roman Tj" w:cs="Times New Roman"/>
          <w:sz w:val="28"/>
          <w:szCs w:val="28"/>
          <w:lang w:bidi="fa-IR"/>
        </w:rPr>
        <w:t>»</w:t>
      </w:r>
      <w:r w:rsidR="009D2F3E" w:rsidRPr="00827981">
        <w:rPr>
          <w:rFonts w:ascii="Times New Roman Tj" w:hAnsi="Times New Roman Tj" w:cs="Times New Roman"/>
          <w:sz w:val="28"/>
          <w:szCs w:val="28"/>
          <w:lang w:bidi="fa-IR"/>
        </w:rPr>
        <w:t xml:space="preserve"> низ ба табъ расиданд [Карамшоев 1988; 1991; 1999; 2005]. </w:t>
      </w:r>
    </w:p>
    <w:p w:rsidR="004623FD" w:rsidRPr="00827981" w:rsidRDefault="009D2F3E" w:rsidP="00FA4494">
      <w:pPr>
        <w:jc w:val="center"/>
        <w:rPr>
          <w:rFonts w:ascii="Times New Roman Tj" w:hAnsi="Times New Roman Tj" w:cs="Times New Roman"/>
          <w:sz w:val="28"/>
          <w:szCs w:val="28"/>
          <w:lang w:bidi="fa-IR"/>
        </w:rPr>
      </w:pPr>
      <w:r w:rsidRPr="00827981">
        <w:rPr>
          <w:rFonts w:ascii="Times New Roman Tj" w:hAnsi="Times New Roman Tj" w:cs="Times New Roman"/>
          <w:sz w:val="28"/>
          <w:szCs w:val="28"/>
          <w:lang w:bidi="fa-IR"/>
        </w:rPr>
        <w:t>МАНОБЕЪ</w:t>
      </w:r>
    </w:p>
    <w:p w:rsidR="00F87017" w:rsidRPr="00827981" w:rsidRDefault="006812CA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Аламшоев М. О</w:t>
      </w:r>
      <w:r w:rsidR="002D1BAD" w:rsidRPr="00827981">
        <w:rPr>
          <w:rFonts w:ascii="Times New Roman Tj" w:hAnsi="Times New Roman Tj" w:cs="Times New Roman"/>
          <w:sz w:val="28"/>
          <w:szCs w:val="28"/>
        </w:rPr>
        <w:t>трас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>левой словарь шугнанского языка.-С.</w:t>
      </w:r>
      <w:r w:rsidR="002D1BAD" w:rsidRPr="00827981">
        <w:rPr>
          <w:rFonts w:ascii="Times New Roman Tj" w:hAnsi="Times New Roman Tj" w:cs="Times New Roman"/>
          <w:sz w:val="28"/>
          <w:szCs w:val="28"/>
        </w:rPr>
        <w:t>-П.,2002.</w:t>
      </w:r>
    </w:p>
    <w:p w:rsidR="002D1BAD" w:rsidRPr="00827981" w:rsidRDefault="006812CA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Бахтибеков Т</w:t>
      </w:r>
      <w:r w:rsidR="002D1BAD" w:rsidRPr="00827981">
        <w:rPr>
          <w:rFonts w:ascii="Times New Roman Tj" w:hAnsi="Times New Roman Tj" w:cs="Times New Roman"/>
          <w:sz w:val="28"/>
          <w:szCs w:val="28"/>
        </w:rPr>
        <w:t>. Грамматикаи забони шу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ғ</w:t>
      </w:r>
      <w:r w:rsidR="002D1BAD" w:rsidRPr="00827981">
        <w:rPr>
          <w:rFonts w:ascii="Times New Roman Tj" w:hAnsi="Times New Roman Tj" w:cs="Times New Roman"/>
          <w:sz w:val="28"/>
          <w:szCs w:val="28"/>
        </w:rPr>
        <w:t>нон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2D1BAD" w:rsidRPr="00827981">
        <w:rPr>
          <w:rFonts w:ascii="Times New Roman Tj" w:hAnsi="Times New Roman Tj" w:cs="Times New Roman"/>
          <w:sz w:val="28"/>
          <w:szCs w:val="28"/>
        </w:rPr>
        <w:t>-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2D1BAD" w:rsidRPr="00827981">
        <w:rPr>
          <w:rFonts w:ascii="Times New Roman Tj" w:hAnsi="Times New Roman Tj" w:cs="Times New Roman"/>
          <w:sz w:val="28"/>
          <w:szCs w:val="28"/>
        </w:rPr>
        <w:t>Душанбе,</w:t>
      </w:r>
      <w:r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2D1BAD" w:rsidRPr="00827981">
        <w:rPr>
          <w:rFonts w:ascii="Times New Roman Tj" w:hAnsi="Times New Roman Tj" w:cs="Times New Roman"/>
          <w:sz w:val="28"/>
          <w:szCs w:val="28"/>
        </w:rPr>
        <w:t>1979.</w:t>
      </w:r>
    </w:p>
    <w:p w:rsidR="002D1BAD" w:rsidRPr="00827981" w:rsidRDefault="002D1BAD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Боголюбов М</w:t>
      </w:r>
      <w:r w:rsidR="00DB5D77" w:rsidRPr="00827981">
        <w:rPr>
          <w:rFonts w:ascii="Times New Roman Tj" w:hAnsi="Times New Roman Tj" w:cs="Times New Roman"/>
          <w:sz w:val="28"/>
          <w:szCs w:val="28"/>
        </w:rPr>
        <w:t>.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DB5D77" w:rsidRPr="00827981">
        <w:rPr>
          <w:rFonts w:ascii="Times New Roman Tj" w:hAnsi="Times New Roman Tj" w:cs="Times New Roman"/>
          <w:sz w:val="28"/>
          <w:szCs w:val="28"/>
        </w:rPr>
        <w:t>Н. Ягнобский</w:t>
      </w:r>
      <w:r w:rsidR="00FA4494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DB5D77" w:rsidRPr="00827981">
        <w:rPr>
          <w:rFonts w:ascii="Times New Roman Tj" w:hAnsi="Times New Roman Tj" w:cs="Times New Roman"/>
          <w:sz w:val="28"/>
          <w:szCs w:val="28"/>
        </w:rPr>
        <w:t>(новосогдийский) язык.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DB5D77" w:rsidRPr="00827981">
        <w:rPr>
          <w:rFonts w:ascii="Times New Roman Tj" w:hAnsi="Times New Roman Tj" w:cs="Times New Roman"/>
          <w:sz w:val="28"/>
          <w:szCs w:val="28"/>
        </w:rPr>
        <w:t>АДД.-Л., 1956.</w:t>
      </w:r>
    </w:p>
    <w:p w:rsidR="00DB5D77" w:rsidRPr="00827981" w:rsidRDefault="00DB5D77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Боголюбов М.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Н.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Ягнобского-согдийские диалектологические отнашения // Вестик ЛГУ. №8, вып.2., 1956</w:t>
      </w:r>
    </w:p>
    <w:p w:rsidR="00BF7305" w:rsidRPr="00827981" w:rsidRDefault="004A3968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Боголюбов М. Н.</w:t>
      </w:r>
      <w:r w:rsidR="00BF7305" w:rsidRPr="00827981">
        <w:rPr>
          <w:rFonts w:ascii="Times New Roman Tj" w:hAnsi="Times New Roman Tj" w:cs="Times New Roman"/>
          <w:sz w:val="28"/>
          <w:szCs w:val="28"/>
        </w:rPr>
        <w:t xml:space="preserve"> Ягнобский </w:t>
      </w:r>
      <w:r w:rsidR="006812CA" w:rsidRPr="00827981">
        <w:rPr>
          <w:rFonts w:ascii="Times New Roman Tj" w:hAnsi="Times New Roman Tj" w:cs="Times New Roman"/>
          <w:sz w:val="28"/>
          <w:szCs w:val="28"/>
        </w:rPr>
        <w:t>язык // Языки народов СССР, т. 1.-</w:t>
      </w:r>
      <w:r w:rsidR="00BF7305" w:rsidRPr="00827981">
        <w:rPr>
          <w:rFonts w:ascii="Times New Roman Tj" w:hAnsi="Times New Roman Tj" w:cs="Times New Roman"/>
          <w:sz w:val="28"/>
          <w:szCs w:val="28"/>
        </w:rPr>
        <w:t>М., 1966.</w:t>
      </w:r>
    </w:p>
    <w:p w:rsidR="00BF7305" w:rsidRPr="00827981" w:rsidRDefault="004A3968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Грюнберг А.Л</w:t>
      </w:r>
      <w:r w:rsidR="00BF7305" w:rsidRPr="00827981">
        <w:rPr>
          <w:rFonts w:ascii="Times New Roman Tj" w:hAnsi="Times New Roman Tj" w:cs="Times New Roman"/>
          <w:sz w:val="28"/>
          <w:szCs w:val="28"/>
        </w:rPr>
        <w:t>.</w:t>
      </w:r>
      <w:r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6812CA" w:rsidRPr="00827981">
        <w:rPr>
          <w:rFonts w:ascii="Times New Roman Tj" w:hAnsi="Times New Roman Tj" w:cs="Times New Roman"/>
          <w:sz w:val="28"/>
          <w:szCs w:val="28"/>
        </w:rPr>
        <w:t>Мунджанский язык.-Л.,</w:t>
      </w:r>
      <w:r w:rsidR="00BF7305" w:rsidRPr="00827981">
        <w:rPr>
          <w:rFonts w:ascii="Times New Roman Tj" w:hAnsi="Times New Roman Tj" w:cs="Times New Roman"/>
          <w:sz w:val="28"/>
          <w:szCs w:val="28"/>
        </w:rPr>
        <w:t xml:space="preserve"> 1972.</w:t>
      </w:r>
    </w:p>
    <w:p w:rsidR="00BF7305" w:rsidRPr="00827981" w:rsidRDefault="00BF7305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Вопросы памирской филологии.-Душанбе, 1985.</w:t>
      </w:r>
    </w:p>
    <w:p w:rsidR="00BF7305" w:rsidRPr="00827981" w:rsidRDefault="00BF7305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Грюнберг А.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Л., Сте</w:t>
      </w:r>
      <w:r w:rsidR="006812CA" w:rsidRPr="00827981">
        <w:rPr>
          <w:rFonts w:ascii="Times New Roman Tj" w:hAnsi="Times New Roman Tj" w:cs="Times New Roman"/>
          <w:sz w:val="28"/>
          <w:szCs w:val="28"/>
        </w:rPr>
        <w:t>блин-К</w:t>
      </w:r>
      <w:r w:rsidRPr="00827981">
        <w:rPr>
          <w:rFonts w:ascii="Times New Roman Tj" w:hAnsi="Times New Roman Tj" w:cs="Times New Roman"/>
          <w:sz w:val="28"/>
          <w:szCs w:val="28"/>
        </w:rPr>
        <w:t>аменский И.</w:t>
      </w:r>
      <w:r w:rsidR="0003114B" w:rsidRPr="00827981">
        <w:rPr>
          <w:rFonts w:ascii="Times New Roman Tj" w:hAnsi="Times New Roman Tj" w:cs="Times New Roman"/>
          <w:sz w:val="28"/>
          <w:szCs w:val="28"/>
        </w:rPr>
        <w:t>М. Ваханский язык.-М., 1976.</w:t>
      </w:r>
    </w:p>
    <w:p w:rsidR="0003114B" w:rsidRPr="00827981" w:rsidRDefault="0003114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Забон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ҳ</w:t>
      </w:r>
      <w:r w:rsidRPr="00827981">
        <w:rPr>
          <w:rFonts w:ascii="Times New Roman Tj" w:hAnsi="Times New Roman Tj" w:cs="Times New Roman"/>
          <w:sz w:val="28"/>
          <w:szCs w:val="28"/>
        </w:rPr>
        <w:t>ои помир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Pr="00827981">
        <w:rPr>
          <w:rFonts w:ascii="Times New Roman Tj" w:hAnsi="Times New Roman Tj" w:cs="Times New Roman"/>
          <w:sz w:val="28"/>
          <w:szCs w:val="28"/>
        </w:rPr>
        <w:t xml:space="preserve"> ва фолклор. Памирские языки </w:t>
      </w:r>
      <w:r w:rsidR="007276D6" w:rsidRPr="00827981">
        <w:rPr>
          <w:rFonts w:ascii="Times New Roman Tj" w:hAnsi="Times New Roman Tj" w:cs="Times New Roman"/>
          <w:sz w:val="28"/>
          <w:szCs w:val="28"/>
        </w:rPr>
        <w:t xml:space="preserve">и </w:t>
      </w:r>
      <w:r w:rsidRPr="00827981">
        <w:rPr>
          <w:rFonts w:ascii="Times New Roman Tj" w:hAnsi="Times New Roman Tj" w:cs="Times New Roman"/>
          <w:sz w:val="28"/>
          <w:szCs w:val="28"/>
        </w:rPr>
        <w:t>фол</w:t>
      </w:r>
      <w:r w:rsidR="007276D6" w:rsidRPr="00827981">
        <w:rPr>
          <w:rFonts w:ascii="Times New Roman Tj" w:hAnsi="Times New Roman Tj" w:cs="Times New Roman"/>
          <w:sz w:val="28"/>
          <w:szCs w:val="28"/>
        </w:rPr>
        <w:t>ь</w:t>
      </w:r>
      <w:r w:rsidRPr="00827981">
        <w:rPr>
          <w:rFonts w:ascii="Times New Roman Tj" w:hAnsi="Times New Roman Tj" w:cs="Times New Roman"/>
          <w:sz w:val="28"/>
          <w:szCs w:val="28"/>
        </w:rPr>
        <w:t>клор.1.-Душанбе, 1972.</w:t>
      </w:r>
    </w:p>
    <w:p w:rsidR="0003114B" w:rsidRPr="00827981" w:rsidRDefault="004004FF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ab/>
      </w:r>
      <w:r w:rsidR="0003114B" w:rsidRPr="00827981">
        <w:rPr>
          <w:rFonts w:ascii="Times New Roman Tj" w:hAnsi="Times New Roman Tj" w:cs="Times New Roman"/>
          <w:sz w:val="28"/>
          <w:szCs w:val="28"/>
        </w:rPr>
        <w:t>Зарпубин И.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03114B" w:rsidRPr="00827981">
        <w:rPr>
          <w:rFonts w:ascii="Times New Roman Tj" w:hAnsi="Times New Roman Tj" w:cs="Times New Roman"/>
          <w:sz w:val="28"/>
          <w:szCs w:val="28"/>
        </w:rPr>
        <w:t>И. К</w:t>
      </w:r>
      <w:r w:rsidR="007276D6" w:rsidRPr="00827981">
        <w:rPr>
          <w:rFonts w:ascii="Times New Roman Tj" w:hAnsi="Times New Roman Tj" w:cs="Times New Roman"/>
          <w:sz w:val="28"/>
          <w:szCs w:val="28"/>
        </w:rPr>
        <w:t xml:space="preserve"> списку памирских</w:t>
      </w:r>
      <w:r w:rsidRPr="00827981">
        <w:rPr>
          <w:rFonts w:ascii="Times New Roman Tj" w:hAnsi="Times New Roman Tj" w:cs="Times New Roman"/>
          <w:sz w:val="28"/>
          <w:szCs w:val="28"/>
        </w:rPr>
        <w:t xml:space="preserve"> языков // ДРАН-13,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1924, с.79-81.</w:t>
      </w:r>
    </w:p>
    <w:p w:rsidR="004004FF" w:rsidRPr="00827981" w:rsidRDefault="004004FF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ab/>
      </w:r>
      <w:r w:rsidR="00FA50B9" w:rsidRPr="00827981">
        <w:rPr>
          <w:rFonts w:ascii="Times New Roman Tj" w:hAnsi="Times New Roman Tj" w:cs="Times New Roman"/>
          <w:sz w:val="28"/>
          <w:szCs w:val="28"/>
        </w:rPr>
        <w:t>Зарубин И.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FA50B9" w:rsidRPr="00827981">
        <w:rPr>
          <w:rFonts w:ascii="Times New Roman Tj" w:hAnsi="Times New Roman Tj" w:cs="Times New Roman"/>
          <w:sz w:val="28"/>
          <w:szCs w:val="28"/>
        </w:rPr>
        <w:t>И.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FA50B9" w:rsidRPr="00827981">
        <w:rPr>
          <w:rFonts w:ascii="Times New Roman Tj" w:hAnsi="Times New Roman Tj" w:cs="Times New Roman"/>
          <w:sz w:val="28"/>
          <w:szCs w:val="28"/>
        </w:rPr>
        <w:t>К характеристике мунджанского языка // Иран, 1.-Л., 1927</w:t>
      </w:r>
    </w:p>
    <w:p w:rsidR="00FA50B9" w:rsidRPr="00827981" w:rsidRDefault="00FA50B9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Зарубин И. И. Орошорские тексты и</w:t>
      </w:r>
      <w:r w:rsidR="007276D6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словарь // Памирская экспедиция</w:t>
      </w:r>
      <w:r w:rsidR="007276D6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1928.-Л., 1930.</w:t>
      </w:r>
    </w:p>
    <w:p w:rsidR="00FA50B9" w:rsidRPr="00827981" w:rsidRDefault="00FA50B9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Зарубин И.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И. Шугнанские тексты и</w:t>
      </w:r>
      <w:r w:rsidR="007276D6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словарь.-М.-Л., 1960.</w:t>
      </w:r>
    </w:p>
    <w:p w:rsidR="00FA50B9" w:rsidRPr="00827981" w:rsidRDefault="004A3968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FA50B9" w:rsidRPr="00827981">
        <w:rPr>
          <w:rFonts w:ascii="Times New Roman Tj" w:hAnsi="Times New Roman Tj" w:cs="Times New Roman"/>
          <w:sz w:val="28"/>
          <w:szCs w:val="28"/>
        </w:rPr>
        <w:t>Каландаров Т.</w:t>
      </w:r>
      <w:r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FA50B9" w:rsidRPr="00827981">
        <w:rPr>
          <w:rFonts w:ascii="Times New Roman Tj" w:hAnsi="Times New Roman Tj" w:cs="Times New Roman"/>
          <w:sz w:val="28"/>
          <w:szCs w:val="28"/>
        </w:rPr>
        <w:t>С. Шугнанцы.-М., 2004.</w:t>
      </w:r>
    </w:p>
    <w:p w:rsidR="00FA50B9" w:rsidRPr="00827981" w:rsidRDefault="00597511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Карамхудоев Н. Бартангский язык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(Фонетика и морфология).</w:t>
      </w:r>
      <w:r w:rsidR="004A3968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Душанбе 1973.</w:t>
      </w:r>
    </w:p>
    <w:p w:rsidR="00597511" w:rsidRPr="00827981" w:rsidRDefault="00597511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Карамшоев Д. Баджувский диалект</w:t>
      </w:r>
      <w:r w:rsidR="007276D6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шугнанского языка.-Душанбе, 1963.</w:t>
      </w:r>
    </w:p>
    <w:p w:rsidR="00597511" w:rsidRPr="00827981" w:rsidRDefault="007276D6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Карамшоев Д. З</w:t>
      </w:r>
      <w:r w:rsidR="00597511" w:rsidRPr="00827981">
        <w:rPr>
          <w:rFonts w:ascii="Times New Roman Tj" w:hAnsi="Times New Roman Tj" w:cs="Times New Roman"/>
          <w:sz w:val="28"/>
          <w:szCs w:val="28"/>
        </w:rPr>
        <w:t>начение памирских языков для определения этногенеза древних иранцев // Этнические прорблемы истории Центральной  Азии в древности (И тысячилетие до н.э.).- М., 1981, с. 230-241.</w:t>
      </w:r>
    </w:p>
    <w:p w:rsidR="00597511" w:rsidRPr="00827981" w:rsidRDefault="00F41DC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597511" w:rsidRPr="00827981">
        <w:rPr>
          <w:rFonts w:ascii="Times New Roman Tj" w:hAnsi="Times New Roman Tj" w:cs="Times New Roman"/>
          <w:sz w:val="28"/>
          <w:szCs w:val="28"/>
        </w:rPr>
        <w:t>Карамшоев</w:t>
      </w:r>
      <w:r w:rsidR="00F121AF" w:rsidRPr="00827981">
        <w:rPr>
          <w:rFonts w:ascii="Times New Roman Tj" w:hAnsi="Times New Roman Tj" w:cs="Times New Roman"/>
          <w:sz w:val="28"/>
          <w:szCs w:val="28"/>
        </w:rPr>
        <w:t xml:space="preserve"> Д.</w:t>
      </w:r>
      <w:r w:rsidR="007276D6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F121AF" w:rsidRPr="00827981">
        <w:rPr>
          <w:rFonts w:ascii="Times New Roman Tj" w:hAnsi="Times New Roman Tj" w:cs="Times New Roman"/>
          <w:sz w:val="28"/>
          <w:szCs w:val="28"/>
        </w:rPr>
        <w:t>Шугнанского-русский словарь.-М:-т.1, 1988, т.2, 1991, т. 3, 1999, т.4.-Душанбе, 2005.</w:t>
      </w:r>
    </w:p>
    <w:p w:rsidR="00F121AF" w:rsidRPr="00827981" w:rsidRDefault="00F41DC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lastRenderedPageBreak/>
        <w:t xml:space="preserve"> </w:t>
      </w:r>
      <w:r w:rsidR="00F121AF" w:rsidRPr="00827981">
        <w:rPr>
          <w:rFonts w:ascii="Times New Roman Tj" w:hAnsi="Times New Roman Tj" w:cs="Times New Roman"/>
          <w:sz w:val="28"/>
          <w:szCs w:val="28"/>
        </w:rPr>
        <w:t>Карамшоев Д. О значение культурного наследия Ариев (на материале  этнолингвистических данных Памира) // Ирано-славика.-М.,2004,№3-4, с.</w:t>
      </w:r>
      <w:r w:rsidR="004C30EA" w:rsidRPr="00827981">
        <w:rPr>
          <w:rFonts w:ascii="Times New Roman Tj" w:hAnsi="Times New Roman Tj" w:cs="Times New Roman"/>
          <w:sz w:val="28"/>
          <w:szCs w:val="28"/>
        </w:rPr>
        <w:t>53-56.</w:t>
      </w:r>
    </w:p>
    <w:p w:rsidR="004C30EA" w:rsidRPr="00827981" w:rsidRDefault="00F41DC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4C30EA" w:rsidRPr="00827981">
        <w:rPr>
          <w:rFonts w:ascii="Times New Roman Tj" w:hAnsi="Times New Roman Tj" w:cs="Times New Roman"/>
          <w:sz w:val="28"/>
          <w:szCs w:val="28"/>
        </w:rPr>
        <w:t>Курбонов Х.</w:t>
      </w:r>
      <w:r w:rsidR="001019E5" w:rsidRPr="00827981">
        <w:rPr>
          <w:rFonts w:ascii="Times New Roman Tj" w:hAnsi="Times New Roman Tj" w:cs="Times New Roman"/>
          <w:sz w:val="28"/>
          <w:szCs w:val="28"/>
        </w:rPr>
        <w:t xml:space="preserve"> Рошорвский язык.- Д</w:t>
      </w:r>
      <w:r w:rsidR="004C30EA" w:rsidRPr="00827981">
        <w:rPr>
          <w:rFonts w:ascii="Times New Roman Tj" w:hAnsi="Times New Roman Tj" w:cs="Times New Roman"/>
          <w:sz w:val="28"/>
          <w:szCs w:val="28"/>
        </w:rPr>
        <w:t>ушанбе, 1976.</w:t>
      </w:r>
    </w:p>
    <w:p w:rsidR="004C30EA" w:rsidRPr="00827981" w:rsidRDefault="00F41DC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4C30EA" w:rsidRPr="00827981">
        <w:rPr>
          <w:rFonts w:ascii="Times New Roman Tj" w:hAnsi="Times New Roman Tj" w:cs="Times New Roman"/>
          <w:sz w:val="28"/>
          <w:szCs w:val="28"/>
        </w:rPr>
        <w:t>Литвинский Б. А. Древние  кочевники «Крыши Мира». –М., 1972.</w:t>
      </w:r>
    </w:p>
    <w:p w:rsidR="004C30EA" w:rsidRPr="00827981" w:rsidRDefault="00F41DC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561A86" w:rsidRPr="00827981">
        <w:rPr>
          <w:rFonts w:ascii="Times New Roman Tj" w:hAnsi="Times New Roman Tj" w:cs="Times New Roman"/>
          <w:sz w:val="28"/>
          <w:szCs w:val="28"/>
        </w:rPr>
        <w:t>Мирзоуддинова С. Шеваи Хуфи  забони р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ӯ</w:t>
      </w:r>
      <w:r w:rsidR="00561A86" w:rsidRPr="00827981">
        <w:rPr>
          <w:rFonts w:ascii="Times New Roman Tj" w:hAnsi="Times New Roman Tj" w:cs="Times New Roman"/>
          <w:sz w:val="28"/>
          <w:szCs w:val="28"/>
        </w:rPr>
        <w:t>шон</w:t>
      </w:r>
      <w:r w:rsidR="00462699" w:rsidRPr="00827981">
        <w:rPr>
          <w:rFonts w:ascii="Times New Roman Tj" w:hAnsi="Times New Roman Tj" w:cs="Times New Roman"/>
          <w:sz w:val="28"/>
          <w:szCs w:val="28"/>
        </w:rPr>
        <w:t>ӣ</w:t>
      </w:r>
      <w:r w:rsidR="00561A86" w:rsidRPr="00827981">
        <w:rPr>
          <w:rFonts w:ascii="Times New Roman Tj" w:hAnsi="Times New Roman Tj" w:cs="Times New Roman"/>
          <w:sz w:val="28"/>
          <w:szCs w:val="28"/>
        </w:rPr>
        <w:t>.- Душанбе. 1978.</w:t>
      </w:r>
    </w:p>
    <w:p w:rsidR="00EB325C" w:rsidRPr="00827981" w:rsidRDefault="00EB325C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Матробов С.</w:t>
      </w:r>
      <w:r w:rsidR="002D2177" w:rsidRPr="00827981">
        <w:rPr>
          <w:rFonts w:ascii="Times New Roman Tj" w:hAnsi="Times New Roman Tj" w:cs="Times New Roman"/>
          <w:sz w:val="28"/>
          <w:szCs w:val="28"/>
        </w:rPr>
        <w:t>Қ</w:t>
      </w:r>
      <w:r w:rsidRPr="00827981">
        <w:rPr>
          <w:rFonts w:ascii="Times New Roman Tj" w:hAnsi="Times New Roman Tj" w:cs="Times New Roman"/>
          <w:sz w:val="28"/>
          <w:szCs w:val="28"/>
        </w:rPr>
        <w:t>. Традиционные игры ваханцев (этнолингвистический очерк). –Душанбе-Санкт-Петербург, 2012.</w:t>
      </w:r>
    </w:p>
    <w:p w:rsidR="00561A86" w:rsidRPr="00827981" w:rsidRDefault="00F41DC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561A86" w:rsidRPr="00827981">
        <w:rPr>
          <w:rFonts w:ascii="Times New Roman Tj" w:hAnsi="Times New Roman Tj" w:cs="Times New Roman"/>
          <w:sz w:val="28"/>
          <w:szCs w:val="28"/>
        </w:rPr>
        <w:t>Назарова З. Система ишкашимского глагола. –Душанбе, 1998.</w:t>
      </w:r>
    </w:p>
    <w:p w:rsidR="00D4021F" w:rsidRPr="00827981" w:rsidRDefault="00561A86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Основы иранского языкознания. </w:t>
      </w:r>
      <w:r w:rsidR="00425DC5" w:rsidRPr="00827981">
        <w:rPr>
          <w:rFonts w:ascii="Times New Roman Tj" w:hAnsi="Times New Roman Tj" w:cs="Times New Roman"/>
          <w:sz w:val="28"/>
          <w:szCs w:val="28"/>
        </w:rPr>
        <w:t>Древнеиранские языки. –М., 1979</w:t>
      </w:r>
      <w:r w:rsidR="00D4021F" w:rsidRPr="00827981">
        <w:rPr>
          <w:rFonts w:ascii="Times New Roman Tj" w:hAnsi="Times New Roman Tj" w:cs="Times New Roman"/>
          <w:sz w:val="28"/>
          <w:szCs w:val="28"/>
        </w:rPr>
        <w:t>; Среднеиранские</w:t>
      </w:r>
      <w:r w:rsidR="001019E5" w:rsidRPr="00827981">
        <w:rPr>
          <w:rFonts w:ascii="Times New Roman Tj" w:hAnsi="Times New Roman Tj" w:cs="Times New Roman"/>
          <w:sz w:val="28"/>
          <w:szCs w:val="28"/>
        </w:rPr>
        <w:t xml:space="preserve"> языки.- М., 1981; Новоиранские </w:t>
      </w:r>
      <w:r w:rsidR="00D4021F" w:rsidRPr="00827981">
        <w:rPr>
          <w:rFonts w:ascii="Times New Roman Tj" w:hAnsi="Times New Roman Tj" w:cs="Times New Roman"/>
          <w:sz w:val="28"/>
          <w:szCs w:val="28"/>
        </w:rPr>
        <w:t>языки. Западная группа –М., 1982; Новоиранские языки. Васточная группа –М., 1987.</w:t>
      </w:r>
    </w:p>
    <w:p w:rsidR="00D4021F" w:rsidRPr="00827981" w:rsidRDefault="00D4021F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Памироведение (вапроси филологии).- Душанбе, 1975.</w:t>
      </w:r>
    </w:p>
    <w:p w:rsidR="00D4021F" w:rsidRPr="00827981" w:rsidRDefault="00F41DC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Памироведение. -Душанбе, 1986; 2005.</w:t>
      </w:r>
    </w:p>
    <w:p w:rsidR="00F41DCB" w:rsidRPr="00827981" w:rsidRDefault="00F41DC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Пахалина Т. Н.</w:t>
      </w:r>
      <w:r w:rsidR="00C20C6F" w:rsidRPr="00827981">
        <w:rPr>
          <w:rFonts w:ascii="Times New Roman Tj" w:hAnsi="Times New Roman Tj" w:cs="Times New Roman"/>
          <w:sz w:val="28"/>
          <w:szCs w:val="28"/>
        </w:rPr>
        <w:t xml:space="preserve"> Ишкашимский</w:t>
      </w:r>
      <w:r w:rsidRPr="00827981">
        <w:rPr>
          <w:rFonts w:ascii="Times New Roman Tj" w:hAnsi="Times New Roman Tj" w:cs="Times New Roman"/>
          <w:sz w:val="28"/>
          <w:szCs w:val="28"/>
        </w:rPr>
        <w:t xml:space="preserve"> язык. –М.,1959.</w:t>
      </w:r>
    </w:p>
    <w:p w:rsidR="00F41DCB" w:rsidRPr="00827981" w:rsidRDefault="00F41DC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Пахалина Т.Н.  Памирские языки. –М., 1969.</w:t>
      </w:r>
    </w:p>
    <w:p w:rsidR="00F41DCB" w:rsidRPr="00827981" w:rsidRDefault="00F41DCB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Розенфельд А. З. К вапросу о памиро-таджикских языковых</w:t>
      </w:r>
      <w:r w:rsidR="004657F4" w:rsidRPr="00827981">
        <w:rPr>
          <w:rFonts w:ascii="Times New Roman Tj" w:hAnsi="Times New Roman Tj" w:cs="Times New Roman"/>
          <w:sz w:val="28"/>
          <w:szCs w:val="28"/>
        </w:rPr>
        <w:t xml:space="preserve"> отнашениях (на материале ванджских</w:t>
      </w:r>
      <w:r w:rsidR="00C20C6F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="004657F4" w:rsidRPr="00827981">
        <w:rPr>
          <w:rFonts w:ascii="Times New Roman Tj" w:hAnsi="Times New Roman Tj" w:cs="Times New Roman"/>
          <w:sz w:val="28"/>
          <w:szCs w:val="28"/>
        </w:rPr>
        <w:t>говоров). //  Труды Института языкознания  - М., 1956, с. 273-280.</w:t>
      </w:r>
    </w:p>
    <w:p w:rsidR="004657F4" w:rsidRPr="00827981" w:rsidRDefault="004657F4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Соколова В. С. рушанские  и хуфские тексты и словарь.- М. –Л., 1959.</w:t>
      </w:r>
    </w:p>
    <w:p w:rsidR="004657F4" w:rsidRPr="00827981" w:rsidRDefault="004657F4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Соколова В. С.  Бартангские тексты и</w:t>
      </w:r>
      <w:r w:rsidR="00C20C6F" w:rsidRPr="00827981">
        <w:rPr>
          <w:rFonts w:ascii="Times New Roman Tj" w:hAnsi="Times New Roman Tj" w:cs="Times New Roman"/>
          <w:sz w:val="28"/>
          <w:szCs w:val="28"/>
        </w:rPr>
        <w:t xml:space="preserve"> </w:t>
      </w:r>
      <w:r w:rsidRPr="00827981">
        <w:rPr>
          <w:rFonts w:ascii="Times New Roman Tj" w:hAnsi="Times New Roman Tj" w:cs="Times New Roman"/>
          <w:sz w:val="28"/>
          <w:szCs w:val="28"/>
        </w:rPr>
        <w:t>словарь. – М.- Л., 1960.</w:t>
      </w:r>
    </w:p>
    <w:p w:rsidR="004657F4" w:rsidRPr="00827981" w:rsidRDefault="002F77BF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Соколова В. С. Генетические отнашения язгулямского языка и шугнанской языковой группы.- Л., 1967.</w:t>
      </w:r>
    </w:p>
    <w:p w:rsidR="002F77BF" w:rsidRPr="00827981" w:rsidRDefault="002F77BF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Соколова В. С. Генетические отнашения мунджанскогоязыка и шугнаноязгулямской языковой </w:t>
      </w:r>
      <w:r w:rsidR="00994B58" w:rsidRPr="00827981">
        <w:rPr>
          <w:rFonts w:ascii="Times New Roman Tj" w:hAnsi="Times New Roman Tj" w:cs="Times New Roman"/>
          <w:sz w:val="28"/>
          <w:szCs w:val="28"/>
        </w:rPr>
        <w:t>группы.- Л., 1973</w:t>
      </w:r>
      <w:r w:rsidR="001C30F4" w:rsidRPr="00827981">
        <w:rPr>
          <w:rFonts w:ascii="Times New Roman Tj" w:hAnsi="Times New Roman Tj" w:cs="Times New Roman"/>
          <w:sz w:val="28"/>
          <w:szCs w:val="28"/>
        </w:rPr>
        <w:t>.</w:t>
      </w:r>
    </w:p>
    <w:p w:rsidR="001C30F4" w:rsidRPr="00827981" w:rsidRDefault="001C30F4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Стеблин-</w:t>
      </w:r>
      <w:r w:rsidR="009E55F0" w:rsidRPr="00827981">
        <w:rPr>
          <w:rFonts w:ascii="Times New Roman Tj" w:hAnsi="Times New Roman Tj" w:cs="Times New Roman"/>
          <w:sz w:val="28"/>
          <w:szCs w:val="28"/>
        </w:rPr>
        <w:t>Каменский И. М. Очерки по истории лексики памирских языков.- М., 1982.</w:t>
      </w:r>
    </w:p>
    <w:p w:rsidR="009E55F0" w:rsidRPr="00827981" w:rsidRDefault="009E55F0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Стеблин-Каменский И. М. Этимологический словарьваханского языка.-М., 1999.</w:t>
      </w:r>
    </w:p>
    <w:p w:rsidR="009E55F0" w:rsidRPr="00827981" w:rsidRDefault="009E55F0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Файзов М. Язык рушанцев Советского Памира.- Душанбе, 1966.</w:t>
      </w:r>
    </w:p>
    <w:p w:rsidR="009E55F0" w:rsidRPr="00827981" w:rsidRDefault="009E55F0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Хромов А. Л. Ягнобский язык.-М., 1972.</w:t>
      </w:r>
    </w:p>
    <w:p w:rsidR="009E55F0" w:rsidRPr="00827981" w:rsidRDefault="009E55F0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Шакармамадов Н. Даргилик-жанри махсуси фолклор.-Душанбе, 1992.</w:t>
      </w:r>
    </w:p>
    <w:p w:rsidR="009E55F0" w:rsidRPr="00827981" w:rsidRDefault="009E55F0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>Эдельман Д. И. Язгулямский язык.-М., 1966.</w:t>
      </w:r>
    </w:p>
    <w:p w:rsidR="009E55F0" w:rsidRPr="00827981" w:rsidRDefault="009E55F0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Эдельман Д. И. </w:t>
      </w:r>
      <w:r w:rsidR="00F2159C" w:rsidRPr="00827981">
        <w:rPr>
          <w:rFonts w:ascii="Times New Roman Tj" w:hAnsi="Times New Roman Tj" w:cs="Times New Roman"/>
          <w:sz w:val="28"/>
          <w:szCs w:val="28"/>
        </w:rPr>
        <w:t>Сравнительная грамматика восточноиранских языков. – М., 1990.</w:t>
      </w:r>
    </w:p>
    <w:p w:rsidR="00F2159C" w:rsidRPr="00827981" w:rsidRDefault="00F2159C" w:rsidP="00F2159C">
      <w:pPr>
        <w:pStyle w:val="ListParagraph"/>
        <w:numPr>
          <w:ilvl w:val="0"/>
          <w:numId w:val="1"/>
        </w:numPr>
        <w:jc w:val="both"/>
        <w:rPr>
          <w:rFonts w:ascii="Times New Roman Tj" w:hAnsi="Times New Roman Tj" w:cs="Times New Roman"/>
          <w:sz w:val="28"/>
          <w:szCs w:val="28"/>
        </w:rPr>
      </w:pPr>
      <w:r w:rsidRPr="00827981">
        <w:rPr>
          <w:rFonts w:ascii="Times New Roman Tj" w:hAnsi="Times New Roman Tj" w:cs="Times New Roman"/>
          <w:sz w:val="28"/>
          <w:szCs w:val="28"/>
        </w:rPr>
        <w:t xml:space="preserve"> Юсуфбеков Ш. Сангличскихязык в синхронном и историческом освешении.-М., 1999.</w:t>
      </w:r>
    </w:p>
    <w:sectPr w:rsidR="00F2159C" w:rsidRPr="00827981" w:rsidSect="0024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95718"/>
    <w:multiLevelType w:val="hybridMultilevel"/>
    <w:tmpl w:val="03B0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61B"/>
    <w:rsid w:val="00020532"/>
    <w:rsid w:val="0003114B"/>
    <w:rsid w:val="00031FF6"/>
    <w:rsid w:val="00057959"/>
    <w:rsid w:val="000614AA"/>
    <w:rsid w:val="00075D9F"/>
    <w:rsid w:val="00083071"/>
    <w:rsid w:val="0009562B"/>
    <w:rsid w:val="000A061B"/>
    <w:rsid w:val="000A1319"/>
    <w:rsid w:val="000F4850"/>
    <w:rsid w:val="001019E5"/>
    <w:rsid w:val="00171617"/>
    <w:rsid w:val="00172585"/>
    <w:rsid w:val="00187BE6"/>
    <w:rsid w:val="001B5587"/>
    <w:rsid w:val="001B763D"/>
    <w:rsid w:val="001C30F4"/>
    <w:rsid w:val="0022789C"/>
    <w:rsid w:val="00245400"/>
    <w:rsid w:val="00283456"/>
    <w:rsid w:val="002D1BAD"/>
    <w:rsid w:val="002D2177"/>
    <w:rsid w:val="002D2922"/>
    <w:rsid w:val="002F77BF"/>
    <w:rsid w:val="003161B7"/>
    <w:rsid w:val="003302C2"/>
    <w:rsid w:val="0033460B"/>
    <w:rsid w:val="00355925"/>
    <w:rsid w:val="003D5984"/>
    <w:rsid w:val="003F036B"/>
    <w:rsid w:val="003F179B"/>
    <w:rsid w:val="004004FF"/>
    <w:rsid w:val="00425DC5"/>
    <w:rsid w:val="004526E6"/>
    <w:rsid w:val="004623FD"/>
    <w:rsid w:val="00462699"/>
    <w:rsid w:val="004657F4"/>
    <w:rsid w:val="00466277"/>
    <w:rsid w:val="00474BCE"/>
    <w:rsid w:val="004A3968"/>
    <w:rsid w:val="004A69F3"/>
    <w:rsid w:val="004C056C"/>
    <w:rsid w:val="004C30EA"/>
    <w:rsid w:val="004D77C1"/>
    <w:rsid w:val="00527295"/>
    <w:rsid w:val="00553929"/>
    <w:rsid w:val="005611DF"/>
    <w:rsid w:val="00561A86"/>
    <w:rsid w:val="0056214C"/>
    <w:rsid w:val="00570FDF"/>
    <w:rsid w:val="0058048E"/>
    <w:rsid w:val="0058441D"/>
    <w:rsid w:val="00597511"/>
    <w:rsid w:val="005A355F"/>
    <w:rsid w:val="005B338B"/>
    <w:rsid w:val="005E5EF8"/>
    <w:rsid w:val="00617FB4"/>
    <w:rsid w:val="0063796B"/>
    <w:rsid w:val="006755BD"/>
    <w:rsid w:val="006812CA"/>
    <w:rsid w:val="006C2400"/>
    <w:rsid w:val="00703D3B"/>
    <w:rsid w:val="00710C2A"/>
    <w:rsid w:val="00711B75"/>
    <w:rsid w:val="007276D6"/>
    <w:rsid w:val="0078221B"/>
    <w:rsid w:val="0078385A"/>
    <w:rsid w:val="00784951"/>
    <w:rsid w:val="007B2EC3"/>
    <w:rsid w:val="007D643E"/>
    <w:rsid w:val="00821688"/>
    <w:rsid w:val="0082399F"/>
    <w:rsid w:val="00827981"/>
    <w:rsid w:val="00833164"/>
    <w:rsid w:val="00855B72"/>
    <w:rsid w:val="00896276"/>
    <w:rsid w:val="008A16D6"/>
    <w:rsid w:val="008B1A62"/>
    <w:rsid w:val="008E7E17"/>
    <w:rsid w:val="00916E8F"/>
    <w:rsid w:val="009660E7"/>
    <w:rsid w:val="009775DC"/>
    <w:rsid w:val="009839A2"/>
    <w:rsid w:val="00994B58"/>
    <w:rsid w:val="009D2F3E"/>
    <w:rsid w:val="009E55F0"/>
    <w:rsid w:val="009F03B8"/>
    <w:rsid w:val="00A05210"/>
    <w:rsid w:val="00A05E08"/>
    <w:rsid w:val="00A0758C"/>
    <w:rsid w:val="00A5542A"/>
    <w:rsid w:val="00A65600"/>
    <w:rsid w:val="00A65DC0"/>
    <w:rsid w:val="00A72871"/>
    <w:rsid w:val="00A8770A"/>
    <w:rsid w:val="00A94F1B"/>
    <w:rsid w:val="00AC055F"/>
    <w:rsid w:val="00B50259"/>
    <w:rsid w:val="00B83C55"/>
    <w:rsid w:val="00B92C4F"/>
    <w:rsid w:val="00BA07B7"/>
    <w:rsid w:val="00BA68A1"/>
    <w:rsid w:val="00BC280E"/>
    <w:rsid w:val="00BF4603"/>
    <w:rsid w:val="00BF7305"/>
    <w:rsid w:val="00C00B2E"/>
    <w:rsid w:val="00C20C6F"/>
    <w:rsid w:val="00C24C98"/>
    <w:rsid w:val="00C4001A"/>
    <w:rsid w:val="00C46EFB"/>
    <w:rsid w:val="00C516C2"/>
    <w:rsid w:val="00C55D8F"/>
    <w:rsid w:val="00C97EE0"/>
    <w:rsid w:val="00CD67ED"/>
    <w:rsid w:val="00D4021F"/>
    <w:rsid w:val="00D7689C"/>
    <w:rsid w:val="00D9093F"/>
    <w:rsid w:val="00D9549F"/>
    <w:rsid w:val="00DA4187"/>
    <w:rsid w:val="00DB5D77"/>
    <w:rsid w:val="00DF407F"/>
    <w:rsid w:val="00E447EA"/>
    <w:rsid w:val="00E7566E"/>
    <w:rsid w:val="00EB325C"/>
    <w:rsid w:val="00EF1318"/>
    <w:rsid w:val="00EF16BF"/>
    <w:rsid w:val="00F121AF"/>
    <w:rsid w:val="00F13166"/>
    <w:rsid w:val="00F2159C"/>
    <w:rsid w:val="00F263F3"/>
    <w:rsid w:val="00F30084"/>
    <w:rsid w:val="00F33461"/>
    <w:rsid w:val="00F41DCB"/>
    <w:rsid w:val="00F55CDA"/>
    <w:rsid w:val="00F75AB2"/>
    <w:rsid w:val="00F87017"/>
    <w:rsid w:val="00FA4161"/>
    <w:rsid w:val="00FA4494"/>
    <w:rsid w:val="00FA50B9"/>
    <w:rsid w:val="00FD15DB"/>
    <w:rsid w:val="00FD6D96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BA058-6860-4A8D-A687-FB08794F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GENIUSC-PM</cp:lastModifiedBy>
  <cp:revision>59</cp:revision>
  <dcterms:created xsi:type="dcterms:W3CDTF">2016-04-25T05:30:00Z</dcterms:created>
  <dcterms:modified xsi:type="dcterms:W3CDTF">2017-11-02T07:09:00Z</dcterms:modified>
</cp:coreProperties>
</file>